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CCA" w:rsidRDefault="009D4CCA" w:rsidP="009D4CCA">
      <w:pPr>
        <w:spacing w:before="196"/>
        <w:ind w:left="42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Publikasi Ilmiah DTPS TA 2024/2025</w:t>
      </w:r>
    </w:p>
    <w:tbl>
      <w:tblPr>
        <w:tblW w:w="16602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4"/>
        <w:gridCol w:w="595"/>
        <w:gridCol w:w="2391"/>
        <w:gridCol w:w="3240"/>
        <w:gridCol w:w="1520"/>
        <w:gridCol w:w="1104"/>
        <w:gridCol w:w="1646"/>
        <w:gridCol w:w="1096"/>
        <w:gridCol w:w="3016"/>
      </w:tblGrid>
      <w:tr w:rsidR="009D4CCA" w:rsidTr="00E437CC">
        <w:trPr>
          <w:trHeight w:val="330"/>
        </w:trPr>
        <w:tc>
          <w:tcPr>
            <w:tcW w:w="1993" w:type="dxa"/>
            <w:vMerge w:val="restart"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Prodi</w:t>
            </w:r>
          </w:p>
        </w:tc>
        <w:tc>
          <w:tcPr>
            <w:tcW w:w="595" w:type="dxa"/>
            <w:vMerge w:val="restart"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No.</w:t>
            </w:r>
          </w:p>
        </w:tc>
        <w:tc>
          <w:tcPr>
            <w:tcW w:w="2391" w:type="dxa"/>
            <w:vMerge w:val="restart"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Nama Dosen</w:t>
            </w:r>
          </w:p>
        </w:tc>
        <w:tc>
          <w:tcPr>
            <w:tcW w:w="3240" w:type="dxa"/>
            <w:vMerge w:val="restart"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83" w:hanging="109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Jenis Publikasi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83" w:hanging="109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(Jurnal/prosiding/media massa)</w:t>
            </w:r>
          </w:p>
        </w:tc>
        <w:tc>
          <w:tcPr>
            <w:tcW w:w="1520" w:type="dxa"/>
            <w:vMerge w:val="restart"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5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Peringkat  Jurnal</w:t>
            </w:r>
          </w:p>
        </w:tc>
        <w:tc>
          <w:tcPr>
            <w:tcW w:w="3846" w:type="dxa"/>
            <w:gridSpan w:val="3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0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Penulis</w:t>
            </w:r>
          </w:p>
        </w:tc>
        <w:tc>
          <w:tcPr>
            <w:tcW w:w="3016" w:type="dxa"/>
            <w:vMerge w:val="restart"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0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Judul</w:t>
            </w:r>
          </w:p>
        </w:tc>
      </w:tr>
      <w:tr w:rsidR="009D4CCA" w:rsidTr="00E437CC">
        <w:trPr>
          <w:trHeight w:val="328"/>
        </w:trPr>
        <w:tc>
          <w:tcPr>
            <w:tcW w:w="1993" w:type="dxa"/>
            <w:vMerge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391" w:type="dxa"/>
            <w:vMerge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vMerge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vMerge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6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Ke-1</w:t>
            </w:r>
          </w:p>
        </w:tc>
        <w:tc>
          <w:tcPr>
            <w:tcW w:w="1646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 w:right="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Coresponden</w:t>
            </w:r>
          </w:p>
        </w:tc>
        <w:tc>
          <w:tcPr>
            <w:tcW w:w="1096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Ke 2, 3 dst</w:t>
            </w:r>
          </w:p>
        </w:tc>
        <w:tc>
          <w:tcPr>
            <w:tcW w:w="3016" w:type="dxa"/>
            <w:vMerge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3" w:type="dxa"/>
            <w:shd w:val="clear" w:color="auto" w:fill="FFFF00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95" w:type="dxa"/>
            <w:shd w:val="clear" w:color="auto" w:fill="FFFF00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391" w:type="dxa"/>
            <w:shd w:val="clear" w:color="auto" w:fill="FFFF00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240" w:type="dxa"/>
            <w:shd w:val="clear" w:color="auto" w:fill="FFFF00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520" w:type="dxa"/>
            <w:shd w:val="clear" w:color="auto" w:fill="FFFF00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04" w:type="dxa"/>
            <w:shd w:val="clear" w:color="auto" w:fill="FFFF00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646" w:type="dxa"/>
            <w:shd w:val="clear" w:color="auto" w:fill="FFFF00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6" w:type="dxa"/>
            <w:shd w:val="clear" w:color="auto" w:fill="FFFF00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8" w:right="6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3016" w:type="dxa"/>
            <w:shd w:val="clear" w:color="auto" w:fill="FFFF00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7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</w:t>
            </w:r>
          </w:p>
        </w:tc>
      </w:tr>
      <w:tr w:rsidR="009D4CCA" w:rsidTr="00E437CC">
        <w:trPr>
          <w:trHeight w:val="330"/>
        </w:trPr>
        <w:tc>
          <w:tcPr>
            <w:tcW w:w="1993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Bahasa Inggris</w:t>
            </w:r>
          </w:p>
        </w:tc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39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Hermansyah, M.Pd,</w:t>
            </w:r>
          </w:p>
        </w:tc>
        <w:tc>
          <w:tcPr>
            <w:tcW w:w="324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8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28"/>
        </w:trPr>
        <w:tc>
          <w:tcPr>
            <w:tcW w:w="1993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39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Etty Pratiwi, </w:t>
            </w:r>
            <w:hyperlink r:id="rId5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u w:val="single"/>
                </w:rPr>
                <w:t>M.Pd</w:t>
              </w:r>
            </w:hyperlink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Etty Pratiwi</w:t>
            </w:r>
          </w:p>
        </w:tc>
        <w:tc>
          <w:tcPr>
            <w:tcW w:w="324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lastRenderedPageBreak/>
              <w:t>1. ESTEEM OF JOURNAL OF ENGLISH STUDY PROGRAMME UNIVERSITAS PGRI PALEMBANG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  <w:hyperlink r:id="rId6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https://drive.google.com/file/d/1M3F8f7fP13lNTZFGEGRW4jxB104HFMaG/view?usp=drive_link</w:t>
              </w:r>
            </w:hyperlink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t>2. Jurnal Wahana Didaktika Universitas PGRI Palembang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  <w:hyperlink r:id="rId7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https://drive.google.com/file/d/1iJyIEwxrXfyfD95BODs005ty3CZ_kQmS/view?usp=drive_link</w:t>
              </w:r>
            </w:hyperlink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t>3. ESTEEM OF JOURNAL OF ENGLISH STUDY PROGRAMME UNIVERSITAS PGRI PALEMBANG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hyperlink r:id="rId8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u w:val="single"/>
                  <w:shd w:val="clear" w:color="auto" w:fill="F9F9F9"/>
                </w:rPr>
                <w:t>https://drive.google.com/file/d/1SiQ5p3o4U8cpGO8tHzSIa_2KkewkVVT9/view?usp=drive_link</w:t>
              </w:r>
            </w:hyperlink>
          </w:p>
          <w:p w:rsidR="009D4CCA" w:rsidRDefault="009D4CCA" w:rsidP="00E437CC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  <w:t>4. Journal of Human and Education (JAHE) Universitas Tuanku Tambusai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hyperlink r:id="rId9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u w:val="single"/>
                  <w:shd w:val="clear" w:color="auto" w:fill="F9F9F9"/>
                </w:rPr>
                <w:t>https://jahe.or.id/index.php/jahe/article/view/1941</w:t>
              </w:r>
            </w:hyperlink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lastRenderedPageBreak/>
              <w:t>5. Jurnal Wahana Didaktika Universitas PGRI Palembang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hyperlink r:id="rId10">
              <w:r>
                <w:rPr>
                  <w:rFonts w:ascii="Arial" w:eastAsia="Arial" w:hAnsi="Arial" w:cs="Arial"/>
                  <w:color w:val="337AB7"/>
                  <w:sz w:val="20"/>
                  <w:szCs w:val="20"/>
                  <w:highlight w:val="white"/>
                </w:rPr>
                <w:t>https://jurnal.univpgri-palembang.ac.id/index.php/didaktika/article/view/18829</w:t>
              </w:r>
            </w:hyperlink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t>6. Jurnal Wahana Didaktika Universitas PGRI Palembang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  <w:hyperlink r:id="rId11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https://drive.google.com/file/d/1EBgS6AhTNBzDOCa-NVqZycpemIGGMDyw/view?usp=drive_link</w:t>
              </w:r>
            </w:hyperlink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t>7. Jurnal Wahana Didaktika Universitas PGRI Palembang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  <w:hyperlink r:id="rId12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https://drive.google.com/file/d/112vIiPIOUbpTAeBlz4clMVXZ5xkfffXX/view?usp=drive_link</w:t>
              </w:r>
            </w:hyperlink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t>8. JURNAL ILMIAH PENDIDIKAN DASA (PENDAS), Lembaga Pengetahuan Indonesia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  <w:hyperlink r:id="rId13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https://drive.google.com/file/d/1GNXqeZ-18Rm9tPkgNjhzgj18L-ADSBfx/view?usp=drive_link</w:t>
              </w:r>
            </w:hyperlink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highlight w:val="white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</w:p>
        </w:tc>
        <w:tc>
          <w:tcPr>
            <w:tcW w:w="1520" w:type="dxa"/>
          </w:tcPr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Sinta 4 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Sinta 4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Sinta 4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Sinta 4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Sinta 4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Sinta 4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Sinta 4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Sinta 4</w:t>
            </w:r>
          </w:p>
        </w:tc>
        <w:tc>
          <w:tcPr>
            <w:tcW w:w="1104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 1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 3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 3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 3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 3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 3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 3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Ke 3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1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87"/>
              <w:jc w:val="center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lastRenderedPageBreak/>
              <w:t>THE INFLUENCE OF THE ROLE PLAY METHOD IN TEACHING ENGLISH SPEAKING SKILL TO THE TENTH GRADE STUDENTS AT SMA NEGERI 4 PALEMBANG (11 Des 2024)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87"/>
              <w:jc w:val="center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87"/>
              <w:jc w:val="center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t>Pemanfaatan Buku Digital Menggunakan Model Penguatan Literasi Digital pada Siswa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87"/>
              <w:jc w:val="center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t>(28 Januari 2025)</w:t>
            </w:r>
          </w:p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87"/>
              <w:jc w:val="center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t>ANALYSIS OF THE USE “WHO AM I GAME” IN LEARNING DESCRIPTIVE TEXT TO INCREASE STUDENTS WRITING SKILLS OF JUNIOR HIGH SCHOOL 30 PALEMBANG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t>(15 Des 2024)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</w:pPr>
            <w:r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  <w:t>Strategi Demonstrasi Untuk Meningkatkan Kemampuan Menulis Teks Beragam Pada Peserta Didik Sekolah Menengah Atas Dan Sederajat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</w:pPr>
            <w:r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  <w:t>(15 April 2025)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t>Pengaruh Model Problem Based Learning dengan Pendekatan Diferensiasi Terhadap Hasil Belajar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  <w:r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  <w:t>(28 Mei 2025)</w:t>
            </w:r>
          </w:p>
          <w:p w:rsidR="009D4CCA" w:rsidRDefault="009D4CCA" w:rsidP="00E437CC">
            <w:pPr>
              <w:widowControl w:val="0"/>
              <w:spacing w:after="0" w:line="240" w:lineRule="auto"/>
              <w:rPr>
                <w:rFonts w:ascii="Arial" w:eastAsia="Arial" w:hAnsi="Arial" w:cs="Arial"/>
                <w:color w:val="676A6C"/>
                <w:sz w:val="20"/>
                <w:szCs w:val="20"/>
                <w:shd w:val="clear" w:color="auto" w:fill="F9F9F9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</w:pPr>
            <w:r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  <w:t>Penerapan Literasi Membaca Siswa Melalui Media Buku Cerita Bergambar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</w:pPr>
            <w:r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  <w:t>(28 Mei 2025)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</w:pPr>
            <w:r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  <w:t>Analisis Penerapan Model Pembelajaran Kolase Terhadap Kreativitas Siswa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</w:pPr>
            <w:r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  <w:t>(28 Mei 2025)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</w:pP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</w:pPr>
            <w:r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  <w:t>Pengaruh Metode AIR dalam Penggunaan Kata Tanya terhadap Hasil Belajar Mata Pelajaran Bahasa Indonesia di SDN 008 Palembang Authors tasia</w:t>
            </w:r>
          </w:p>
          <w:p w:rsidR="009D4CCA" w:rsidRDefault="009D4CCA" w:rsidP="00E437CC">
            <w:pPr>
              <w:widowControl w:val="0"/>
              <w:spacing w:after="0" w:line="240" w:lineRule="auto"/>
              <w:ind w:left="136"/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</w:pPr>
            <w:r>
              <w:rPr>
                <w:rFonts w:ascii="Arial" w:eastAsia="Arial" w:hAnsi="Arial" w:cs="Arial"/>
                <w:color w:val="2F3031"/>
                <w:sz w:val="23"/>
                <w:szCs w:val="23"/>
                <w:shd w:val="clear" w:color="auto" w:fill="F5F5F5"/>
              </w:rPr>
              <w:t>(28 Mei 2025)</w:t>
            </w:r>
          </w:p>
        </w:tc>
      </w:tr>
      <w:tr w:rsidR="009D4CCA" w:rsidTr="00E437CC">
        <w:trPr>
          <w:trHeight w:val="330"/>
        </w:trPr>
        <w:tc>
          <w:tcPr>
            <w:tcW w:w="1993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239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Aswadi Jaya, M.M., M.Pd.</w:t>
            </w:r>
          </w:p>
        </w:tc>
        <w:tc>
          <w:tcPr>
            <w:tcW w:w="324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8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3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39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4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3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3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558"/>
        </w:trPr>
        <w:tc>
          <w:tcPr>
            <w:tcW w:w="1993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9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02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02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02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04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4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9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16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38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9D4CCA" w:rsidRDefault="009D4CCA" w:rsidP="009D4CCA">
      <w:pPr>
        <w:spacing w:before="196"/>
      </w:pPr>
    </w:p>
    <w:p w:rsidR="009D4CCA" w:rsidRDefault="009D4CCA" w:rsidP="009D4CCA">
      <w:pPr>
        <w:tabs>
          <w:tab w:val="left" w:pos="5620"/>
          <w:tab w:val="center" w:pos="8576"/>
        </w:tabs>
        <w:spacing w:before="196"/>
        <w:ind w:left="426"/>
        <w:sectPr w:rsidR="009D4CCA">
          <w:pgSz w:w="18711" w:h="12242" w:orient="landscape"/>
          <w:pgMar w:top="1134" w:right="851" w:bottom="1134" w:left="1134" w:header="720" w:footer="720" w:gutter="0"/>
          <w:cols w:space="720"/>
        </w:sectPr>
      </w:pPr>
      <w:r>
        <w:lastRenderedPageBreak/>
        <w:tab/>
      </w:r>
      <w:r>
        <w:tab/>
      </w:r>
    </w:p>
    <w:p w:rsidR="009D4CCA" w:rsidRDefault="009D4CCA" w:rsidP="009D4CCA">
      <w:pPr>
        <w:spacing w:before="196"/>
        <w:ind w:left="42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Publikasi Ilmiah DTPS TA 2024/2025</w:t>
      </w:r>
    </w:p>
    <w:p w:rsidR="009D4CCA" w:rsidRDefault="009D4CCA" w:rsidP="009D4C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1"/>
          <w:szCs w:val="11"/>
        </w:rPr>
      </w:pPr>
    </w:p>
    <w:tbl>
      <w:tblPr>
        <w:tblW w:w="15329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5"/>
        <w:gridCol w:w="5368"/>
        <w:gridCol w:w="2845"/>
        <w:gridCol w:w="6521"/>
      </w:tblGrid>
      <w:tr w:rsidR="009D4CCA" w:rsidTr="00E437CC">
        <w:trPr>
          <w:trHeight w:val="330"/>
        </w:trPr>
        <w:tc>
          <w:tcPr>
            <w:tcW w:w="595" w:type="dxa"/>
            <w:vMerge w:val="restart"/>
            <w:shd w:val="clear" w:color="auto" w:fill="E5DFEC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0" w:line="240" w:lineRule="auto"/>
              <w:ind w:left="13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No.</w:t>
            </w:r>
          </w:p>
        </w:tc>
        <w:tc>
          <w:tcPr>
            <w:tcW w:w="5368" w:type="dxa"/>
            <w:vMerge w:val="restart"/>
            <w:shd w:val="clear" w:color="auto" w:fill="E5DFEC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0" w:line="240" w:lineRule="auto"/>
              <w:ind w:left="1183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Jenis Publikasi</w:t>
            </w:r>
          </w:p>
        </w:tc>
        <w:tc>
          <w:tcPr>
            <w:tcW w:w="2845" w:type="dxa"/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5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Jumlah Judul</w:t>
            </w:r>
          </w:p>
        </w:tc>
        <w:tc>
          <w:tcPr>
            <w:tcW w:w="6521" w:type="dxa"/>
            <w:shd w:val="clear" w:color="auto" w:fill="E5DFEC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0" w:line="240" w:lineRule="auto"/>
              <w:ind w:left="20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Jumlah</w:t>
            </w:r>
          </w:p>
        </w:tc>
      </w:tr>
      <w:tr w:rsidR="009D4CCA" w:rsidTr="00E437CC">
        <w:trPr>
          <w:trHeight w:val="328"/>
        </w:trPr>
        <w:tc>
          <w:tcPr>
            <w:tcW w:w="595" w:type="dxa"/>
            <w:vMerge/>
            <w:shd w:val="clear" w:color="auto" w:fill="E5DFEC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368" w:type="dxa"/>
            <w:vMerge/>
            <w:shd w:val="clear" w:color="auto" w:fill="E5DFEC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tcBorders>
              <w:bottom w:val="single" w:sz="4" w:space="0" w:color="000000"/>
            </w:tcBorders>
            <w:shd w:val="clear" w:color="auto" w:fill="E5DFEC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5" w:after="0" w:line="240" w:lineRule="auto"/>
              <w:ind w:left="18" w:right="6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Prodi Pend. Bahasa Inggris</w:t>
            </w:r>
          </w:p>
        </w:tc>
        <w:tc>
          <w:tcPr>
            <w:tcW w:w="6521" w:type="dxa"/>
            <w:tcBorders>
              <w:top w:val="nil"/>
              <w:bottom w:val="single" w:sz="4" w:space="0" w:color="000000"/>
            </w:tcBorders>
            <w:shd w:val="clear" w:color="auto" w:fill="E5DFEC"/>
          </w:tcPr>
          <w:p w:rsidR="009D4CCA" w:rsidRDefault="009D4CCA" w:rsidP="00E437CC">
            <w:pPr>
              <w:rPr>
                <w:sz w:val="2"/>
                <w:szCs w:val="2"/>
              </w:rPr>
            </w:pPr>
          </w:p>
        </w:tc>
      </w:tr>
      <w:tr w:rsidR="009D4CCA" w:rsidTr="00E437CC">
        <w:trPr>
          <w:trHeight w:val="330"/>
        </w:trPr>
        <w:tc>
          <w:tcPr>
            <w:tcW w:w="595" w:type="dxa"/>
            <w:shd w:val="clear" w:color="auto" w:fill="FFFF00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368" w:type="dxa"/>
            <w:shd w:val="clear" w:color="auto" w:fill="FFFF00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5" w:type="dxa"/>
            <w:shd w:val="clear" w:color="auto" w:fill="FFFF00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8" w:right="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FFFF00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right="47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9D4CCA" w:rsidTr="00E437CC">
        <w:trPr>
          <w:trHeight w:val="330"/>
        </w:trPr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5368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Jurnal ilmiah tidak terakreditasi</w:t>
            </w:r>
          </w:p>
        </w:tc>
        <w:tc>
          <w:tcPr>
            <w:tcW w:w="284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right="38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28"/>
        </w:trPr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5368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Jurnal ilmiah nasional terakreditasi</w:t>
            </w:r>
          </w:p>
        </w:tc>
        <w:tc>
          <w:tcPr>
            <w:tcW w:w="284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2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right="38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</w:t>
            </w:r>
          </w:p>
        </w:tc>
      </w:tr>
      <w:tr w:rsidR="009D4CCA" w:rsidTr="00E437CC">
        <w:trPr>
          <w:trHeight w:val="330"/>
        </w:trPr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68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Jurnal ilmiah internasional</w:t>
            </w:r>
          </w:p>
        </w:tc>
        <w:tc>
          <w:tcPr>
            <w:tcW w:w="284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right="38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5368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Jurnal ilmiah internasional bereputasi</w:t>
            </w:r>
          </w:p>
        </w:tc>
        <w:tc>
          <w:tcPr>
            <w:tcW w:w="284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2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right="44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</w:tr>
      <w:tr w:rsidR="009D4CCA" w:rsidTr="00E437CC">
        <w:trPr>
          <w:trHeight w:val="558"/>
        </w:trPr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368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36" w:right="1027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Prosiding seminar wilayah/lokal/perguruan tinggi</w:t>
            </w:r>
          </w:p>
        </w:tc>
        <w:tc>
          <w:tcPr>
            <w:tcW w:w="284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right="38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68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Prosiding seminar nasional</w:t>
            </w:r>
          </w:p>
        </w:tc>
        <w:tc>
          <w:tcPr>
            <w:tcW w:w="284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right="38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28"/>
        </w:trPr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5368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Prosiding seminar internasional</w:t>
            </w:r>
          </w:p>
        </w:tc>
        <w:tc>
          <w:tcPr>
            <w:tcW w:w="284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right="44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1"/>
        </w:trPr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5368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Tulisan di media massa wilayah</w:t>
            </w:r>
          </w:p>
        </w:tc>
        <w:tc>
          <w:tcPr>
            <w:tcW w:w="284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0" w:line="240" w:lineRule="auto"/>
              <w:ind w:right="3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5368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Tulisan di media massa nasional</w:t>
            </w:r>
          </w:p>
        </w:tc>
        <w:tc>
          <w:tcPr>
            <w:tcW w:w="284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right="3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28"/>
        </w:trPr>
        <w:tc>
          <w:tcPr>
            <w:tcW w:w="59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0" w:right="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368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3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Tulisan di media massa internasional</w:t>
            </w:r>
          </w:p>
        </w:tc>
        <w:tc>
          <w:tcPr>
            <w:tcW w:w="284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right="37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5963" w:type="dxa"/>
            <w:gridSpan w:val="2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2845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521" w:type="dxa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9D4CCA" w:rsidRDefault="009D4CCA" w:rsidP="009D4CCA"/>
    <w:p w:rsidR="009D4CCA" w:rsidRDefault="009D4CCA" w:rsidP="009D4CCA"/>
    <w:p w:rsidR="009D4CCA" w:rsidRDefault="009D4CCA" w:rsidP="009D4CCA"/>
    <w:p w:rsidR="009D4CCA" w:rsidRDefault="009D4CCA" w:rsidP="009D4CCA"/>
    <w:p w:rsidR="009D4CCA" w:rsidRDefault="009D4CCA" w:rsidP="009D4CCA"/>
    <w:p w:rsidR="009D4CCA" w:rsidRDefault="009D4CCA" w:rsidP="009D4CCA"/>
    <w:p w:rsidR="009D4CCA" w:rsidRDefault="009D4CCA" w:rsidP="009D4CCA"/>
    <w:p w:rsidR="009D4CCA" w:rsidRDefault="009D4CCA" w:rsidP="009D4CCA"/>
    <w:p w:rsidR="009D4CCA" w:rsidRDefault="009D4CCA" w:rsidP="009D4CCA"/>
    <w:p w:rsidR="009D4CCA" w:rsidRDefault="009D4CCA" w:rsidP="009D4CCA"/>
    <w:p w:rsidR="009D4CCA" w:rsidRDefault="009D4CCA" w:rsidP="009D4CCA">
      <w:pPr>
        <w:spacing w:before="199"/>
        <w:ind w:left="423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Sitasi Karya Ilmiah DTPS</w:t>
      </w:r>
    </w:p>
    <w:p w:rsidR="009D4CCA" w:rsidRDefault="009D4CCA" w:rsidP="009D4CCA">
      <w:pPr>
        <w:spacing w:before="199"/>
        <w:ind w:left="423"/>
        <w:jc w:val="center"/>
      </w:pPr>
      <w:bookmarkStart w:id="0" w:name="_heading=h.g0v6e25kg3kd" w:colFirst="0" w:colLast="0"/>
      <w:bookmarkEnd w:id="0"/>
    </w:p>
    <w:p w:rsidR="009D4CCA" w:rsidRDefault="009D4CCA" w:rsidP="009D4CC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1"/>
          <w:szCs w:val="11"/>
        </w:rPr>
      </w:pPr>
    </w:p>
    <w:tbl>
      <w:tblPr>
        <w:tblW w:w="16605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5"/>
        <w:gridCol w:w="600"/>
        <w:gridCol w:w="2835"/>
        <w:gridCol w:w="4515"/>
        <w:gridCol w:w="1440"/>
        <w:gridCol w:w="2670"/>
        <w:gridCol w:w="2550"/>
      </w:tblGrid>
      <w:tr w:rsidR="009D4CCA" w:rsidTr="00E437CC">
        <w:trPr>
          <w:trHeight w:val="1250"/>
        </w:trPr>
        <w:tc>
          <w:tcPr>
            <w:tcW w:w="1995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Prodi</w:t>
            </w:r>
          </w:p>
        </w:tc>
        <w:tc>
          <w:tcPr>
            <w:tcW w:w="60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618" w:right="61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Nama Dosen</w:t>
            </w:r>
          </w:p>
        </w:tc>
        <w:tc>
          <w:tcPr>
            <w:tcW w:w="4515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206" w:right="199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Judul Artikel yang Disitasi (Jurnal, Volume, Tahun, Nomor, Halaman) (3 Tahun terakhir)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458" w:hanging="8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Jumlah Sitasi</w:t>
            </w:r>
          </w:p>
        </w:tc>
        <w:tc>
          <w:tcPr>
            <w:tcW w:w="267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69" w:right="156" w:firstLine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Nomor ID Pengindeks Bereputasi (Misal: Scopus ID)</w:t>
            </w:r>
          </w:p>
        </w:tc>
        <w:tc>
          <w:tcPr>
            <w:tcW w:w="255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 w:after="0" w:line="240" w:lineRule="auto"/>
              <w:ind w:left="353" w:right="335" w:firstLine="5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Nomor Sinta ID</w:t>
            </w:r>
          </w:p>
        </w:tc>
      </w:tr>
      <w:tr w:rsidR="009D4CCA" w:rsidTr="00E437CC">
        <w:trPr>
          <w:trHeight w:val="328"/>
        </w:trPr>
        <w:tc>
          <w:tcPr>
            <w:tcW w:w="1995" w:type="dxa"/>
            <w:shd w:val="clear" w:color="auto" w:fill="FFFF00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2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00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2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FFFF00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515" w:type="dxa"/>
            <w:shd w:val="clear" w:color="auto" w:fill="FFFF00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440" w:type="dxa"/>
            <w:shd w:val="clear" w:color="auto" w:fill="FFFF00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670" w:type="dxa"/>
            <w:shd w:val="clear" w:color="auto" w:fill="FFFF00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2550" w:type="dxa"/>
            <w:shd w:val="clear" w:color="auto" w:fill="FFFF00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4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Pend. Bahasa Inggris</w:t>
            </w: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Hermansyah, M.Pd.</w:t>
            </w: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14">
              <w:r>
                <w:rPr>
                  <w:rFonts w:ascii="Calibri" w:eastAsia="Calibri" w:hAnsi="Calibri" w:cs="Calibri"/>
                  <w:color w:val="1155CC"/>
                  <w:u w:val="single"/>
                </w:rPr>
                <w:t>Analisis Kesulitan Mahasiswa Pendidikan Matematika Dalam Pembelajaran Daring Pada Masa Pandemi Covid-19, 2020, Paedagoria: Jurnal Kajian, Penelitian Dan Pengembangan Kependidikan, 195–201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59912233500</w:t>
            </w: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5996529</w:t>
            </w: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15">
              <w:r>
                <w:rPr>
                  <w:rFonts w:ascii="Calibri" w:eastAsia="Calibri" w:hAnsi="Calibri" w:cs="Calibri"/>
                  <w:color w:val="1155CC"/>
                  <w:u w:val="single"/>
                </w:rPr>
                <w:t>Kajian Mutu Dawet Rumput Laut (Eucheuma Cottonii),2020,Journal Of Tropical Fisheries , 8-19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16">
              <w:r>
                <w:rPr>
                  <w:rFonts w:ascii="Calibri" w:eastAsia="Calibri" w:hAnsi="Calibri" w:cs="Calibri"/>
                  <w:color w:val="1155CC"/>
                  <w:u w:val="single"/>
                </w:rPr>
                <w:t>Self Talk Strategy In Improving The Eleventh Grade Students’speaking Ability,2021,Jurnal Smart , 1-6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17">
              <w:r>
                <w:rPr>
                  <w:rFonts w:ascii="Calibri" w:eastAsia="Calibri" w:hAnsi="Calibri" w:cs="Calibri"/>
                  <w:color w:val="1155CC"/>
                  <w:u w:val="single"/>
                </w:rPr>
                <w:t>The Parentsâ€™ Perception Toward English Subject Of Elementary School In Palembang,2021,Esteem Journal Of English Education Study Programme, 21-33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18">
              <w:r>
                <w:rPr>
                  <w:rFonts w:ascii="Calibri" w:eastAsia="Calibri" w:hAnsi="Calibri" w:cs="Calibri"/>
                  <w:color w:val="1155CC"/>
                  <w:u w:val="single"/>
                </w:rPr>
                <w:t>Developing Book About The Potential Of Tourism History In Paku Urban Village Of Kayuagung City,2021,Jurnal Smart, 81-91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19">
              <w:r>
                <w:rPr>
                  <w:rFonts w:ascii="Calibri" w:eastAsia="Calibri" w:hAnsi="Calibri" w:cs="Calibri"/>
                  <w:color w:val="1155CC"/>
                  <w:u w:val="single"/>
                </w:rPr>
                <w:t xml:space="preserve">Teacher’s Strategies In Teaching Speaking </w:t>
              </w:r>
              <w:r>
                <w:rPr>
                  <w:rFonts w:ascii="Calibri" w:eastAsia="Calibri" w:hAnsi="Calibri" w:cs="Calibri"/>
                  <w:color w:val="1155CC"/>
                  <w:u w:val="single"/>
                </w:rPr>
                <w:lastRenderedPageBreak/>
                <w:t>During Covid-19 Pandemic,2021,Journal Of English Education And Teaching , 349-367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12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20">
              <w:r>
                <w:rPr>
                  <w:rFonts w:ascii="Calibri" w:eastAsia="Calibri" w:hAnsi="Calibri" w:cs="Calibri"/>
                  <w:color w:val="1155CC"/>
                  <w:u w:val="single"/>
                </w:rPr>
                <w:t>Efektivitas Kartu Kuartet Terhadap Kemampuan Pemahaman Siswa Pada Mata Pelajaran IPS Kelas Iv,2021,Holistika: Jurnal Ilmiah PgSD , 119-126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21">
              <w:r>
                <w:rPr>
                  <w:rFonts w:ascii="Calibri" w:eastAsia="Calibri" w:hAnsi="Calibri" w:cs="Calibri"/>
                  <w:color w:val="1155CC"/>
                  <w:u w:val="single"/>
                </w:rPr>
                <w:t>An Analysis Of English-Speaking Activity For Introvert Learners’necessity,2021,English Community Journal , 69-72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22">
              <w:r>
                <w:rPr>
                  <w:rFonts w:ascii="Calibri" w:eastAsia="Calibri" w:hAnsi="Calibri" w:cs="Calibri"/>
                  <w:color w:val="1155CC"/>
                  <w:u w:val="single"/>
                </w:rPr>
                <w:t>Literation Culture Living At Mi Qurrota A'yun,2022,Al-Adzka: Jurnal Ilmiah Pendidikan Guru Madrasah Ibtidaiyah , 109-120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23">
              <w:r>
                <w:rPr>
                  <w:rFonts w:ascii="Calibri" w:eastAsia="Calibri" w:hAnsi="Calibri" w:cs="Calibri"/>
                  <w:color w:val="1155CC"/>
                  <w:u w:val="single"/>
                </w:rPr>
                <w:t>The Effectiveness Of Online Learning Using Information Search Methods On Learning Outcomes Of 5th Grade Science Subjects At Kemala Bhayangkari Elementary School,2022,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24">
              <w:r>
                <w:rPr>
                  <w:rFonts w:ascii="Calibri" w:eastAsia="Calibri" w:hAnsi="Calibri" w:cs="Calibri"/>
                  <w:color w:val="1155CC"/>
                  <w:u w:val="single"/>
                </w:rPr>
                <w:t>Analysis Of Mathematical Problem-Solving Ability Materials On The Volume Of Building Spaces In Class V Students Of SDN 176 Palembang,2022,Buana Pendidikan: Jurnal Fakultas Keguruan Dan Ilmu Pendidikan Unipa Surabaya,26-34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25">
              <w:r>
                <w:rPr>
                  <w:rFonts w:ascii="Calibri" w:eastAsia="Calibri" w:hAnsi="Calibri" w:cs="Calibri"/>
                  <w:color w:val="1155CC"/>
                  <w:u w:val="single"/>
                </w:rPr>
                <w:t>Efektivitas Pembelajaran Blended Learning Menggunakan Google Meet Pada Pelajaran Bahasa Indonesia Di SDN 75 Palembang,2022,Innovative: Journal Of Social Science Research 2 (1), 541-546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26">
              <w:r>
                <w:rPr>
                  <w:rFonts w:ascii="Calibri" w:eastAsia="Calibri" w:hAnsi="Calibri" w:cs="Calibri"/>
                  <w:color w:val="1155CC"/>
                  <w:u w:val="single"/>
                </w:rPr>
                <w:t>Analisis Kesulitan Belajar Matematika Pada Materi Jarak, Waktu Dan Kecepatan Pada Siswa Kelas V SDN 24 Banyuasin 1,2022,Anthor: Education And Learning Journal 1 (1), 14-20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27">
              <w:r>
                <w:rPr>
                  <w:rFonts w:ascii="Calibri" w:eastAsia="Calibri" w:hAnsi="Calibri" w:cs="Calibri"/>
                  <w:color w:val="1155CC"/>
                  <w:u w:val="single"/>
                </w:rPr>
                <w:t>Penerapan Model Pair Checks Terhadap Hasil Belajar Siswa Pada Mata Pelajaran IPA Kelas Iv SD Negeri 04 Palembang,2022,Jurnal Pendidikan Dan Konseling (JPDK) 4 (3), 1597-1602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28">
              <w:r>
                <w:rPr>
                  <w:rFonts w:ascii="Calibri" w:eastAsia="Calibri" w:hAnsi="Calibri" w:cs="Calibri"/>
                  <w:color w:val="1155CC"/>
                  <w:u w:val="single"/>
                </w:rPr>
                <w:t>Pengaruh Pendekatan Pendidikan Matematika Realistik Indonesia (Pmri) Berbantuan Power Point Terhadap Hasil Belajar Matematika Siswa Kelas Iv,2022,Journal On Teacher Education 3 (3), 284-292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29">
              <w:r>
                <w:rPr>
                  <w:rFonts w:ascii="Calibri" w:eastAsia="Calibri" w:hAnsi="Calibri" w:cs="Calibri"/>
                  <w:color w:val="1155CC"/>
                  <w:u w:val="single"/>
                </w:rPr>
                <w:t>Pengembangan Media Pembelajaran Roulette Bingo Pada Pembelajaran Bahasa Indonesia Kelas Iv SD,2022,Jurnal Pendidikan Dan Konseling (JPDK) 4 (4), 352-358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30">
              <w:r>
                <w:rPr>
                  <w:rFonts w:ascii="Calibri" w:eastAsia="Calibri" w:hAnsi="Calibri" w:cs="Calibri"/>
                  <w:color w:val="1155CC"/>
                  <w:u w:val="single"/>
                </w:rPr>
                <w:t>Efektivitas Metode Somatic, Audictory, Visualization, Intellectually (Savi) Terhadap Kemampuan Pemahaman Siswa Pada Mata Pelajaran IPS Kelas I,2022,Innovative: Journal Of Social Science Research 2 (1), 70-78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31">
              <w:r>
                <w:rPr>
                  <w:rFonts w:ascii="Calibri" w:eastAsia="Calibri" w:hAnsi="Calibri" w:cs="Calibri"/>
                  <w:color w:val="1155CC"/>
                  <w:u w:val="single"/>
                </w:rPr>
                <w:t>Efektivitas Model Pembelajaran Project Based Learning Terhadap Hasil Belajar IPS Kelas Iv,2022,Innovative: Journal Of Social Science Research 2 (1), 79-87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32">
              <w:r>
                <w:rPr>
                  <w:rFonts w:ascii="Calibri" w:eastAsia="Calibri" w:hAnsi="Calibri" w:cs="Calibri"/>
                  <w:color w:val="1155CC"/>
                  <w:u w:val="single"/>
                </w:rPr>
                <w:t>Reading Habits In The Digital Age: Changes Trend And Behavior In Alpha Generation,2023,Esteem Journal Of English Education Study Programme 6 (1), 100-110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D4CCA" w:rsidTr="00E437CC">
        <w:trPr>
          <w:trHeight w:val="330"/>
        </w:trPr>
        <w:tc>
          <w:tcPr>
            <w:tcW w:w="1995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2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2.</w:t>
            </w:r>
          </w:p>
        </w:tc>
        <w:tc>
          <w:tcPr>
            <w:tcW w:w="2835" w:type="dxa"/>
            <w:shd w:val="clear" w:color="auto" w:fill="FFFFFF"/>
          </w:tcPr>
          <w:p w:rsidR="009D4CCA" w:rsidRDefault="009D4CCA" w:rsidP="00E437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Etty Pratiwi, M.Pd</w:t>
            </w:r>
          </w:p>
        </w:tc>
        <w:tc>
          <w:tcPr>
            <w:tcW w:w="45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33">
              <w:r>
                <w:rPr>
                  <w:rFonts w:ascii="Arial" w:eastAsia="Arial" w:hAnsi="Arial" w:cs="Arial"/>
                  <w:color w:val="1A0DAB"/>
                  <w:sz w:val="30"/>
                  <w:szCs w:val="30"/>
                  <w:highlight w:val="white"/>
                  <w:u w:val="single"/>
                </w:rPr>
                <w:t>Classroom interaction in communicative language teaching of secondary school</w:t>
              </w:r>
            </w:hyperlink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34">
              <w:r>
                <w:rPr>
                  <w:rFonts w:ascii="Arial" w:eastAsia="Arial" w:hAnsi="Arial" w:cs="Arial"/>
                  <w:color w:val="1A0DAB"/>
                  <w:sz w:val="27"/>
                  <w:szCs w:val="27"/>
                  <w:highlight w:val="white"/>
                </w:rPr>
                <w:t>The Use of Mobile-Assisted Language Learning (Mall) Technology in English Class</w:t>
              </w:r>
            </w:hyperlink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35">
              <w:r>
                <w:rPr>
                  <w:rFonts w:ascii="Arial" w:eastAsia="Arial" w:hAnsi="Arial" w:cs="Arial"/>
                  <w:color w:val="1A0DAB"/>
                  <w:highlight w:val="white"/>
                </w:rPr>
                <w:t>TEACHING SPEAKING ABILITY OF VOCATIONAL HIGH SCHOOL STUDENTS THROUGH DIRECT INSTRUCTION MODEL</w:t>
              </w:r>
            </w:hyperlink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36">
              <w:r>
                <w:rPr>
                  <w:rFonts w:ascii="Arial" w:eastAsia="Arial" w:hAnsi="Arial" w:cs="Arial"/>
                  <w:color w:val="1A0DAB"/>
                  <w:highlight w:val="white"/>
                </w:rPr>
                <w:t>PENGARUH MEDIA PICKER WHEEL TERHADAP PENINGKATAN KETERAMPILAN BERCERITA SISWA PADA MATA PEMBELAJARAN BAHASA INDONESIA KELAS IV SD NEGERI 24 PALEMBANG</w:t>
              </w:r>
            </w:hyperlink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37">
              <w:r>
                <w:rPr>
                  <w:rFonts w:ascii="Arial" w:eastAsia="Arial" w:hAnsi="Arial" w:cs="Arial"/>
                  <w:color w:val="1A0DAB"/>
                  <w:sz w:val="30"/>
                  <w:szCs w:val="30"/>
                  <w:highlight w:val="white"/>
                </w:rPr>
                <w:t>Penerapan Literasi Membaca Siswa Melalui Media Buku Cerita Bergambar</w:t>
              </w:r>
            </w:hyperlink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38">
              <w:r>
                <w:rPr>
                  <w:rFonts w:ascii="Arial" w:eastAsia="Arial" w:hAnsi="Arial" w:cs="Arial"/>
                  <w:color w:val="1A0DAB"/>
                  <w:highlight w:val="white"/>
                </w:rPr>
                <w:t>PENGARUH MEDIA KOMIK EDUKATIF TERHADAP HASIL BELAJAR BAHASA INDONESIA SISWA SD NEGERI 21 PALEMBANG</w:t>
              </w:r>
            </w:hyperlink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  <w:hyperlink r:id="rId39">
              <w:r>
                <w:rPr>
                  <w:rFonts w:ascii="Arial" w:eastAsia="Arial" w:hAnsi="Arial" w:cs="Arial"/>
                  <w:color w:val="1A0DAB"/>
                  <w:highlight w:val="white"/>
                  <w:u w:val="single"/>
                </w:rPr>
                <w:t>Pengaruh Penggunaan Media Media Pembuat Roda Putar Terhadap Kemampuan Berpikir Kreatif Siswa Pada Mata Pelajaran Bahasa Indonesia Kelas V Di Sdn 186 Palembang</w:t>
              </w:r>
            </w:hyperlink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Arial" w:eastAsia="Arial" w:hAnsi="Arial" w:cs="Arial"/>
                <w:color w:val="1A0DAB"/>
                <w:highlight w:val="white"/>
              </w:rPr>
            </w:pPr>
            <w:hyperlink r:id="rId40">
              <w:r>
                <w:rPr>
                  <w:rFonts w:ascii="Arial" w:eastAsia="Arial" w:hAnsi="Arial" w:cs="Arial"/>
                  <w:color w:val="1A0DAB"/>
                  <w:highlight w:val="white"/>
                </w:rPr>
                <w:t>Analysis of The Use “Who am I Game” In Learning Descriptive Text to Increase Students Writing Skills of Junior High School 30 Palembang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41">
              <w:r>
                <w:rPr>
                  <w:rFonts w:ascii="Arial" w:eastAsia="Arial" w:hAnsi="Arial" w:cs="Arial"/>
                  <w:color w:val="1A0DAB"/>
                  <w:highlight w:val="white"/>
                  <w:u w:val="single"/>
                </w:rPr>
                <w:t>Penerapan Teknik Scanning Dalam Meningkatkan Kemampuan Pemahaman Membaca Siswa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42">
              <w:r>
                <w:rPr>
                  <w:rFonts w:ascii="Arial" w:eastAsia="Arial" w:hAnsi="Arial" w:cs="Arial"/>
                  <w:color w:val="1A0DAB"/>
                  <w:highlight w:val="white"/>
                  <w:u w:val="single"/>
                </w:rPr>
                <w:t>Tinjauan Penggunaan Sistem Informasi Sebagai Sarana Pendukung Sumber Daya Manusia di PT. Semen Baturaja Tbk Department Human Resource &amp; General Affair”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43">
              <w:r>
                <w:rPr>
                  <w:rFonts w:ascii="Arial" w:eastAsia="Arial" w:hAnsi="Arial" w:cs="Arial"/>
                  <w:color w:val="1A0DAB"/>
                  <w:highlight w:val="white"/>
                </w:rPr>
                <w:t>Analisis Kemampuan Menulis Teks Biografi Siswa Kelas V SD Negeri 68 Palembang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44">
              <w:r>
                <w:rPr>
                  <w:rFonts w:ascii="Arial" w:eastAsia="Arial" w:hAnsi="Arial" w:cs="Arial"/>
                  <w:color w:val="1A0DAB"/>
                  <w:highlight w:val="white"/>
                  <w:u w:val="single"/>
                </w:rPr>
                <w:t xml:space="preserve">Pengembangan Media Ular Tangga </w:t>
              </w:r>
              <w:r>
                <w:rPr>
                  <w:rFonts w:ascii="Arial" w:eastAsia="Arial" w:hAnsi="Arial" w:cs="Arial"/>
                  <w:color w:val="1A0DAB"/>
                  <w:highlight w:val="white"/>
                  <w:u w:val="single"/>
                </w:rPr>
                <w:lastRenderedPageBreak/>
                <w:t>Berbasis Cooperative Learning pada Materi Bangun Ruang di Kelas IV SD Negeri 1 Lais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45">
              <w:r>
                <w:rPr>
                  <w:rFonts w:ascii="Arial" w:eastAsia="Arial" w:hAnsi="Arial" w:cs="Arial"/>
                  <w:color w:val="1A0DAB"/>
                  <w:highlight w:val="white"/>
                </w:rPr>
                <w:t>Pengaruh Metode AIR dalam Penggunaan Kata Tanya terhadap Hasil Belajar Mata Pelajaran Bahasa Indonesia di SDN 008 Palembang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46">
              <w:r>
                <w:rPr>
                  <w:rFonts w:ascii="Arial" w:eastAsia="Arial" w:hAnsi="Arial" w:cs="Arial"/>
                  <w:color w:val="1A0DAB"/>
                  <w:highlight w:val="white"/>
                </w:rPr>
                <w:t>Analisis Penerapan Model Pembelajaran Kolase Terhadap Kreativitas Siswa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47">
              <w:r>
                <w:rPr>
                  <w:rFonts w:ascii="Arial" w:eastAsia="Arial" w:hAnsi="Arial" w:cs="Arial"/>
                  <w:color w:val="1A0DAB"/>
                  <w:highlight w:val="white"/>
                </w:rPr>
                <w:t>Easy English Grammar: Theory and Practice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48">
              <w:r>
                <w:rPr>
                  <w:rFonts w:ascii="Arial" w:eastAsia="Arial" w:hAnsi="Arial" w:cs="Arial"/>
                  <w:color w:val="1A0DAB"/>
                  <w:highlight w:val="white"/>
                </w:rPr>
                <w:t>Strategi Demonstrasi Untuk Meningkatkan Kemampuan Menulis Teks Beragam Pada Peserta Didik Sekolah Menengah Atas Dan Sederajat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49">
              <w:r>
                <w:rPr>
                  <w:rFonts w:ascii="Arial" w:eastAsia="Arial" w:hAnsi="Arial" w:cs="Arial"/>
                  <w:color w:val="1A0DAB"/>
                  <w:sz w:val="27"/>
                  <w:szCs w:val="27"/>
                  <w:highlight w:val="white"/>
                </w:rPr>
                <w:t>Pengaruh Model Problem Based Learning dengan Pendekatan Diferensiasi Terhadap Hasil Belajar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50">
              <w:r>
                <w:rPr>
                  <w:rFonts w:ascii="Arial" w:eastAsia="Arial" w:hAnsi="Arial" w:cs="Arial"/>
                  <w:color w:val="1A0DAB"/>
                  <w:highlight w:val="white"/>
                </w:rPr>
                <w:t>Pemanfaatan Buku Digital Menggunakan Model Penguatan Literasi Digital pada Siswa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51">
              <w:r>
                <w:rPr>
                  <w:rFonts w:ascii="Arial" w:eastAsia="Arial" w:hAnsi="Arial" w:cs="Arial"/>
                  <w:color w:val="1A0DAB"/>
                  <w:highlight w:val="white"/>
                </w:rPr>
                <w:t xml:space="preserve">THE INFLUENCE OF THE ROLE PLAY METHOD IN TEACHING ENGLISH SPEAKING SKILL TO THE TENTH GRADE STUDENTS AT SMA NEGERI 4 </w:t>
              </w:r>
              <w:r>
                <w:rPr>
                  <w:rFonts w:ascii="Arial" w:eastAsia="Arial" w:hAnsi="Arial" w:cs="Arial"/>
                  <w:color w:val="1A0DAB"/>
                  <w:highlight w:val="white"/>
                </w:rPr>
                <w:lastRenderedPageBreak/>
                <w:t>PALEMBANG</w:t>
              </w:r>
            </w:hyperlink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</w:p>
          <w:p w:rsidR="009D4CCA" w:rsidRDefault="009D4CCA" w:rsidP="00E437CC">
            <w:pPr>
              <w:widowControl w:val="0"/>
              <w:shd w:val="clear" w:color="auto" w:fill="FFFFFF"/>
              <w:spacing w:after="0" w:line="276" w:lineRule="auto"/>
              <w:rPr>
                <w:rFonts w:ascii="Arial" w:eastAsia="Arial" w:hAnsi="Arial" w:cs="Arial"/>
                <w:color w:val="777777"/>
                <w:sz w:val="20"/>
                <w:szCs w:val="20"/>
              </w:rPr>
            </w:pPr>
            <w:hyperlink r:id="rId52">
              <w:r>
                <w:rPr>
                  <w:rFonts w:ascii="Arial" w:eastAsia="Arial" w:hAnsi="Arial" w:cs="Arial"/>
                  <w:color w:val="1A0DAB"/>
                  <w:highlight w:val="white"/>
                </w:rPr>
                <w:t>DEVELOPMENT OF PROJECT-BASED LEARNING WORKSHEETS IN ELEMENTARY SCHOOL SCIENCE SUBJECTS</w:t>
              </w:r>
            </w:hyperlink>
          </w:p>
        </w:tc>
        <w:tc>
          <w:tcPr>
            <w:tcW w:w="144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58</w:t>
            </w: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1</w:t>
            </w:r>
          </w:p>
          <w:p w:rsidR="009D4CCA" w:rsidRDefault="009D4CCA" w:rsidP="00E437CC">
            <w:pPr>
              <w:widowControl w:val="0"/>
              <w:spacing w:after="0"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</w:p>
          <w:p w:rsidR="009D4CCA" w:rsidRDefault="009D4CCA" w:rsidP="00E437CC">
            <w:pPr>
              <w:widowControl w:val="0"/>
              <w:spacing w:after="0"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7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-</w:t>
            </w:r>
          </w:p>
        </w:tc>
        <w:tc>
          <w:tcPr>
            <w:tcW w:w="2550" w:type="dxa"/>
            <w:shd w:val="clear" w:color="auto" w:fill="FFFFFF"/>
          </w:tcPr>
          <w:p w:rsidR="009D4CCA" w:rsidRDefault="009D4CCA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color w:val="A5A5A5"/>
                <w:sz w:val="25"/>
                <w:szCs w:val="25"/>
                <w:highlight w:val="white"/>
              </w:rPr>
              <w:t>ID. Sinta 5997048</w:t>
            </w:r>
          </w:p>
        </w:tc>
      </w:tr>
    </w:tbl>
    <w:p w:rsidR="009D4CCA" w:rsidRDefault="009D4CCA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9D4CCA"/>
    <w:p w:rsidR="000E1879" w:rsidRDefault="000E1879" w:rsidP="000E18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8" w:after="0" w:line="240" w:lineRule="auto"/>
        <w:ind w:left="406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>Luaran Penelitian atau Pengabdian kepada Masyarakat oleh DTPS selain Publikasi Ilmiah TA 2024/2025</w:t>
      </w:r>
    </w:p>
    <w:p w:rsidR="000E1879" w:rsidRDefault="000E1879" w:rsidP="000E187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Arial" w:eastAsia="Arial" w:hAnsi="Arial" w:cs="Arial"/>
          <w:color w:val="000000"/>
          <w:sz w:val="10"/>
          <w:szCs w:val="10"/>
        </w:rPr>
      </w:pPr>
    </w:p>
    <w:tbl>
      <w:tblPr>
        <w:tblW w:w="16497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1583"/>
        <w:gridCol w:w="2977"/>
        <w:gridCol w:w="1427"/>
        <w:gridCol w:w="1134"/>
        <w:gridCol w:w="1984"/>
        <w:gridCol w:w="1843"/>
        <w:gridCol w:w="1701"/>
        <w:gridCol w:w="851"/>
        <w:gridCol w:w="2410"/>
      </w:tblGrid>
      <w:tr w:rsidR="000E1879" w:rsidTr="00E437CC">
        <w:trPr>
          <w:trHeight w:val="328"/>
        </w:trPr>
        <w:tc>
          <w:tcPr>
            <w:tcW w:w="587" w:type="dxa"/>
            <w:vMerge w:val="restart"/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 w:right="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1" w:name="_heading=h.m2wvyvm78k58" w:colFirst="0" w:colLast="0"/>
            <w:bookmarkEnd w:id="1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</w:t>
            </w:r>
          </w:p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 w:right="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1583" w:type="dxa"/>
            <w:vMerge w:val="restart"/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left="148" w:right="143" w:firstLine="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Prodi</w:t>
            </w:r>
          </w:p>
        </w:tc>
        <w:tc>
          <w:tcPr>
            <w:tcW w:w="2977" w:type="dxa"/>
            <w:vMerge w:val="restart"/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Nama Luaran Penelitian dan Pengabdia n kepada Masyarakat</w:t>
            </w:r>
          </w:p>
        </w:tc>
        <w:tc>
          <w:tcPr>
            <w:tcW w:w="11350" w:type="dxa"/>
            <w:gridSpan w:val="7"/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after="0" w:line="240" w:lineRule="auto"/>
              <w:ind w:right="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Jenis Luaran Selain Publikasi Ilmiah</w:t>
            </w:r>
          </w:p>
        </w:tc>
      </w:tr>
      <w:tr w:rsidR="000E1879" w:rsidTr="00E437CC">
        <w:trPr>
          <w:trHeight w:val="1370"/>
        </w:trPr>
        <w:tc>
          <w:tcPr>
            <w:tcW w:w="587" w:type="dxa"/>
            <w:vMerge/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vMerge/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27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7" w:right="15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Paten/</w:t>
            </w:r>
          </w:p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7" w:right="15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Paten Sederhana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HKI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1" w:right="19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Teknologi Tepat Guna, Produk Terstandarisasi, Produk Tersertifikasi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9" w:right="220" w:firstLine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Produk yang diadopsi Industri</w:t>
            </w:r>
          </w:p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19" w:right="220" w:firstLine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/Masyarakat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4" w:right="317" w:hanging="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Buku ber- ISBN, Book Chapter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Lainya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E5DFEC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517" w:hanging="372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Keterangan/Bukti Fisik /link</w:t>
            </w:r>
          </w:p>
        </w:tc>
      </w:tr>
      <w:tr w:rsidR="000E1879" w:rsidTr="00E437CC">
        <w:trPr>
          <w:trHeight w:val="330"/>
        </w:trPr>
        <w:tc>
          <w:tcPr>
            <w:tcW w:w="587" w:type="dxa"/>
            <w:shd w:val="clear" w:color="auto" w:fill="FFFF00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7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583" w:type="dxa"/>
            <w:shd w:val="clear" w:color="auto" w:fill="FFFF00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6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7" w:type="dxa"/>
            <w:shd w:val="clear" w:color="auto" w:fill="FFFF00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8" w:right="3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7" w:type="dxa"/>
            <w:shd w:val="clear" w:color="auto" w:fill="FFFF00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158" w:right="158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FFFF00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55" w:right="55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shd w:val="clear" w:color="auto" w:fill="FFFF00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right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shd w:val="clear" w:color="auto" w:fill="FFFF00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right="1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1" w:type="dxa"/>
            <w:shd w:val="clear" w:color="auto" w:fill="FFFF00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FFFF00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00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9</w:t>
            </w:r>
          </w:p>
        </w:tc>
      </w:tr>
      <w:tr w:rsidR="000E1879" w:rsidTr="00E437CC">
        <w:trPr>
          <w:trHeight w:val="330"/>
        </w:trPr>
        <w:tc>
          <w:tcPr>
            <w:tcW w:w="587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83" w:type="dxa"/>
            <w:shd w:val="clear" w:color="auto" w:fill="FFFFFF"/>
            <w:vAlign w:val="center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Pend. Bahasa Inggris</w:t>
            </w:r>
          </w:p>
        </w:tc>
        <w:tc>
          <w:tcPr>
            <w:tcW w:w="2977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BUKU AJAR EASY ENGLISH GRAMMAR</w:t>
            </w:r>
          </w:p>
        </w:tc>
        <w:tc>
          <w:tcPr>
            <w:tcW w:w="1427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HKI</w:t>
            </w:r>
          </w:p>
        </w:tc>
        <w:tc>
          <w:tcPr>
            <w:tcW w:w="1984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ISBN</w:t>
            </w:r>
          </w:p>
        </w:tc>
        <w:tc>
          <w:tcPr>
            <w:tcW w:w="851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410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D75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https://drive.google.com/file/d/1_jQeJUjt3YPSQKncMzWSwBNe9hipBwXY/view?usp=drive_link</w:t>
            </w:r>
          </w:p>
        </w:tc>
      </w:tr>
      <w:tr w:rsidR="000E1879" w:rsidTr="00E437CC">
        <w:trPr>
          <w:trHeight w:val="330"/>
        </w:trPr>
        <w:tc>
          <w:tcPr>
            <w:tcW w:w="587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7" w:after="0" w:line="240" w:lineRule="auto"/>
              <w:ind w:left="7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83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BUKU AJAR MODEL PEMBELAJARAN</w:t>
            </w:r>
          </w:p>
        </w:tc>
        <w:tc>
          <w:tcPr>
            <w:tcW w:w="1427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E1879" w:rsidRPr="005A0BA8" w:rsidRDefault="000E1879" w:rsidP="00E437C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ISBN</w:t>
            </w:r>
          </w:p>
        </w:tc>
        <w:tc>
          <w:tcPr>
            <w:tcW w:w="851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410" w:type="dxa"/>
            <w:shd w:val="clear" w:color="auto" w:fill="FFFFFF"/>
          </w:tcPr>
          <w:p w:rsidR="000E1879" w:rsidRDefault="000E1879" w:rsidP="00E437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0B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https://drive.google.com/file/d/1wiiE_7l6bJrrhIYSC8waBEc9qI09FCFz/view</w:t>
            </w:r>
          </w:p>
        </w:tc>
      </w:tr>
    </w:tbl>
    <w:p w:rsidR="000E1879" w:rsidRDefault="000E1879" w:rsidP="000E1879">
      <w:pPr>
        <w:sectPr w:rsidR="000E1879">
          <w:pgSz w:w="18711" w:h="12242" w:orient="landscape"/>
          <w:pgMar w:top="1134" w:right="851" w:bottom="1134" w:left="1134" w:header="720" w:footer="720" w:gutter="0"/>
          <w:cols w:space="720"/>
        </w:sectPr>
      </w:pPr>
    </w:p>
    <w:p w:rsidR="000A20F5" w:rsidRDefault="000A20F5" w:rsidP="000E1879">
      <w:pPr>
        <w:spacing w:before="199"/>
        <w:ind w:left="423"/>
      </w:pPr>
      <w:bookmarkStart w:id="2" w:name="_GoBack"/>
      <w:bookmarkEnd w:id="2"/>
    </w:p>
    <w:sectPr w:rsidR="000A20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CCA"/>
    <w:rsid w:val="000A20F5"/>
    <w:rsid w:val="000E1879"/>
    <w:rsid w:val="009D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D4CCA"/>
    <w:pPr>
      <w:spacing w:after="160" w:line="278" w:lineRule="auto"/>
    </w:pPr>
    <w:rPr>
      <w:rFonts w:ascii="Aptos" w:eastAsia="Aptos" w:hAnsi="Aptos" w:cs="Aptos"/>
      <w:sz w:val="24"/>
      <w:szCs w:val="24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D4CCA"/>
    <w:pPr>
      <w:spacing w:after="160" w:line="278" w:lineRule="auto"/>
    </w:pPr>
    <w:rPr>
      <w:rFonts w:ascii="Aptos" w:eastAsia="Aptos" w:hAnsi="Aptos" w:cs="Aptos"/>
      <w:sz w:val="24"/>
      <w:szCs w:val="24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rive.google.com/file/d/1GNXqeZ-18Rm9tPkgNjhzgj18L-ADSBfx/view?usp=drive_link" TargetMode="External"/><Relationship Id="rId18" Type="http://schemas.openxmlformats.org/officeDocument/2006/relationships/hyperlink" Target="https://scholar.google.com/citations?view_op=view_citation&amp;hl=id&amp;user=i4ff8yoAAAAJ&amp;pagesize=80&amp;sortby=title&amp;citation_for_view=i4ff8yoAAAAJ:pAkWuXOU-OoC" TargetMode="External"/><Relationship Id="rId26" Type="http://schemas.openxmlformats.org/officeDocument/2006/relationships/hyperlink" Target="https://scholar.google.com/citations?view_op=view_citation&amp;hl=id&amp;user=i4ff8yoAAAAJ&amp;pagesize=80&amp;sortby=title&amp;citation_for_view=i4ff8yoAAAAJ:65Yg0jNCQDAC" TargetMode="External"/><Relationship Id="rId39" Type="http://schemas.openxmlformats.org/officeDocument/2006/relationships/hyperlink" Target="https://scholar.google.com/citations?view_op=view_citation&amp;hl=en&amp;user=a4-jkzAAAAAJ&amp;citation_for_view=a4-jkzAAAAAJ:MXK_kJrjxJI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cholar.google.com/citations?view_op=view_citation&amp;hl=id&amp;user=i4ff8yoAAAAJ&amp;pagesize=80&amp;sortby=title&amp;citation_for_view=i4ff8yoAAAAJ:F2UWTTQJPOcC" TargetMode="External"/><Relationship Id="rId34" Type="http://schemas.openxmlformats.org/officeDocument/2006/relationships/hyperlink" Target="https://jurnal.univpgri-palembang.ac.id/index.php/esteem/article/view/12678" TargetMode="External"/><Relationship Id="rId42" Type="http://schemas.openxmlformats.org/officeDocument/2006/relationships/hyperlink" Target="https://scholar.google.com/citations?view_op=view_citation&amp;hl=en&amp;user=a4-jkzAAAAAJ&amp;citation_for_view=a4-jkzAAAAAJ:0EnyYjriUFMC" TargetMode="External"/><Relationship Id="rId47" Type="http://schemas.openxmlformats.org/officeDocument/2006/relationships/hyperlink" Target="https://scholar.google.com/citations?view_op=view_citation&amp;hl=en&amp;user=a4-jkzAAAAAJ&amp;cstart=20&amp;pagesize=80&amp;citation_for_view=a4-jkzAAAAAJ:qxL8FJ1GzNcC" TargetMode="External"/><Relationship Id="rId50" Type="http://schemas.openxmlformats.org/officeDocument/2006/relationships/hyperlink" Target="https://scholar.google.com/citations?view_op=view_citation&amp;hl=en&amp;user=a4-jkzAAAAAJ&amp;cstart=20&amp;pagesize=80&amp;citation_for_view=a4-jkzAAAAAJ:aqlVkmm33-oC" TargetMode="External"/><Relationship Id="rId7" Type="http://schemas.openxmlformats.org/officeDocument/2006/relationships/hyperlink" Target="https://drive.google.com/file/d/1iJyIEwxrXfyfD95BODs005ty3CZ_kQmS/view?usp=drive_link" TargetMode="External"/><Relationship Id="rId12" Type="http://schemas.openxmlformats.org/officeDocument/2006/relationships/hyperlink" Target="https://drive.google.com/file/d/112vIiPIOUbpTAeBlz4clMVXZ5xkfffXX/view?usp=drive_link" TargetMode="External"/><Relationship Id="rId17" Type="http://schemas.openxmlformats.org/officeDocument/2006/relationships/hyperlink" Target="https://scholar.google.com/citations?view_op=view_citation&amp;hl=id&amp;user=i4ff8yoAAAAJ&amp;pagesize=80&amp;sortby=title&amp;citation_for_view=i4ff8yoAAAAJ:AXkvAH5U_nMC" TargetMode="External"/><Relationship Id="rId25" Type="http://schemas.openxmlformats.org/officeDocument/2006/relationships/hyperlink" Target="https://scholar.google.com/citations?view_op=view_citation&amp;hl=id&amp;user=i4ff8yoAAAAJ&amp;pagesize=80&amp;sortby=title&amp;citation_for_view=i4ff8yoAAAAJ:kF1pexMAQbMC" TargetMode="External"/><Relationship Id="rId33" Type="http://schemas.openxmlformats.org/officeDocument/2006/relationships/hyperlink" Target="https://jurnal.univpgri-palembang.ac.id/index.php/esteem/article/view/12661" TargetMode="External"/><Relationship Id="rId38" Type="http://schemas.openxmlformats.org/officeDocument/2006/relationships/hyperlink" Target="https://scholar.google.com/citations?view_op=view_citation&amp;hl=en&amp;user=a4-jkzAAAAAJ&amp;citation_for_view=a4-jkzAAAAAJ:4TOpqqG69KYC" TargetMode="External"/><Relationship Id="rId46" Type="http://schemas.openxmlformats.org/officeDocument/2006/relationships/hyperlink" Target="https://scholar.google.com/citations?view_op=view_citation&amp;hl=en&amp;user=a4-jkzAAAAAJ&amp;cstart=20&amp;pagesize=80&amp;citation_for_view=a4-jkzAAAAAJ:mVmsd5A6BfQ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scholar.google.com/citations?view_op=view_citation&amp;hl=id&amp;user=i4ff8yoAAAAJ&amp;pagesize=80&amp;sortby=title&amp;citation_for_view=i4ff8yoAAAAJ:Y0pCki6q_DkC" TargetMode="External"/><Relationship Id="rId20" Type="http://schemas.openxmlformats.org/officeDocument/2006/relationships/hyperlink" Target="https://scholar.google.com/citations?view_op=view_citation&amp;hl=id&amp;user=i4ff8yoAAAAJ&amp;pagesize=80&amp;sortby=title&amp;citation_for_view=i4ff8yoAAAAJ:-nhnvRiOwuoC" TargetMode="External"/><Relationship Id="rId29" Type="http://schemas.openxmlformats.org/officeDocument/2006/relationships/hyperlink" Target="https://scholar.google.com/citations?view_op=view_citation&amp;hl=id&amp;user=i4ff8yoAAAAJ&amp;pagesize=80&amp;sortby=title&amp;citation_for_view=i4ff8yoAAAAJ:kzcSZmkxUKAC" TargetMode="External"/><Relationship Id="rId41" Type="http://schemas.openxmlformats.org/officeDocument/2006/relationships/hyperlink" Target="https://scholar.google.com/citations?view_op=view_citation&amp;hl=en&amp;user=a4-jkzAAAAAJ&amp;citation_for_view=a4-jkzAAAAAJ:5nxA0vEk-isC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M3F8f7fP13lNTZFGEGRW4jxB104HFMaG/view?usp=drive_link" TargetMode="External"/><Relationship Id="rId11" Type="http://schemas.openxmlformats.org/officeDocument/2006/relationships/hyperlink" Target="https://drive.google.com/file/d/1EBgS6AhTNBzDOCa-NVqZycpemIGGMDyw/view?usp=drive_link" TargetMode="External"/><Relationship Id="rId24" Type="http://schemas.openxmlformats.org/officeDocument/2006/relationships/hyperlink" Target="https://scholar.google.com/citations?view_op=view_citation&amp;hl=id&amp;user=i4ff8yoAAAAJ&amp;pagesize=80&amp;sortby=title&amp;citation_for_view=i4ff8yoAAAAJ:raTqNPD5sRQC" TargetMode="External"/><Relationship Id="rId32" Type="http://schemas.openxmlformats.org/officeDocument/2006/relationships/hyperlink" Target="https://scholar.google.com/citations?view_op=view_citation&amp;hl=id&amp;user=i4ff8yoAAAAJ&amp;pagesize=80&amp;sortby=title&amp;citation_for_view=i4ff8yoAAAAJ:pS0ncopqnHgC" TargetMode="External"/><Relationship Id="rId37" Type="http://schemas.openxmlformats.org/officeDocument/2006/relationships/hyperlink" Target="https://jurnal.univpgri-palembang.ac.id/index.php/didaktika/article/view/18829" TargetMode="External"/><Relationship Id="rId40" Type="http://schemas.openxmlformats.org/officeDocument/2006/relationships/hyperlink" Target="https://scholar.google.com/citations?view_op=view_citation&amp;hl=en&amp;user=a4-jkzAAAAAJ&amp;citation_for_view=a4-jkzAAAAAJ:YOwf2qJgpHMC" TargetMode="External"/><Relationship Id="rId45" Type="http://schemas.openxmlformats.org/officeDocument/2006/relationships/hyperlink" Target="https://scholar.google.com/citations?view_op=view_citation&amp;hl=en&amp;user=a4-jkzAAAAAJ&amp;cstart=20&amp;pagesize=80&amp;citation_for_view=a4-jkzAAAAAJ:9ZlFYXVOiuMC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m.pd" TargetMode="External"/><Relationship Id="rId15" Type="http://schemas.openxmlformats.org/officeDocument/2006/relationships/hyperlink" Target="https://scholar.google.com/citations?view_op=view_citation&amp;hl=id&amp;user=i4ff8yoAAAAJ&amp;cstart=20&amp;pagesize=80&amp;sortby=title&amp;citation_for_view=i4ff8yoAAAAJ:SIv7DqKytYAC" TargetMode="External"/><Relationship Id="rId23" Type="http://schemas.openxmlformats.org/officeDocument/2006/relationships/hyperlink" Target="https://scholar.google.com/citations?view_op=view_citation&amp;hl=id&amp;user=i4ff8yoAAAAJ&amp;pagesize=80&amp;sortby=title&amp;citation_for_view=i4ff8yoAAAAJ:WAzi4Gm8nLoC" TargetMode="External"/><Relationship Id="rId28" Type="http://schemas.openxmlformats.org/officeDocument/2006/relationships/hyperlink" Target="https://scholar.google.com/citations?view_op=view_citation&amp;hl=id&amp;user=i4ff8yoAAAAJ&amp;pagesize=80&amp;sortby=title&amp;citation_for_view=i4ff8yoAAAAJ:BrOSOlqYqPUC" TargetMode="External"/><Relationship Id="rId36" Type="http://schemas.openxmlformats.org/officeDocument/2006/relationships/hyperlink" Target="https://scholar.google.com/citations?view_op=view_citation&amp;hl=en&amp;user=a4-jkzAAAAAJ&amp;citation_for_view=a4-jkzAAAAAJ:_kc_bZDykSQC" TargetMode="External"/><Relationship Id="rId49" Type="http://schemas.openxmlformats.org/officeDocument/2006/relationships/hyperlink" Target="https://jurnal.univpgri-palembang.ac.id/index.php/didaktika/article/view/18828" TargetMode="External"/><Relationship Id="rId10" Type="http://schemas.openxmlformats.org/officeDocument/2006/relationships/hyperlink" Target="https://jurnal.univpgri-palembang.ac.id/index.php/didaktika/article/view/18829" TargetMode="External"/><Relationship Id="rId19" Type="http://schemas.openxmlformats.org/officeDocument/2006/relationships/hyperlink" Target="https://scholar.google.com/citations?view_op=view_citation&amp;hl=id&amp;user=i4ff8yoAAAAJ&amp;pagesize=80&amp;sortby=title&amp;citation_for_view=i4ff8yoAAAAJ:uVUOdF_882EC" TargetMode="External"/><Relationship Id="rId31" Type="http://schemas.openxmlformats.org/officeDocument/2006/relationships/hyperlink" Target="https://scholar.google.com/citations?view_op=view_citation&amp;hl=id&amp;user=i4ff8yoAAAAJ&amp;pagesize=80&amp;sortby=title&amp;citation_for_view=i4ff8yoAAAAJ:w1MjKQ0l0TYC" TargetMode="External"/><Relationship Id="rId44" Type="http://schemas.openxmlformats.org/officeDocument/2006/relationships/hyperlink" Target="https://scholar.google.com/citations?view_op=view_citation&amp;hl=en&amp;user=a4-jkzAAAAAJ&amp;cstart=20&amp;pagesize=80&amp;citation_for_view=a4-jkzAAAAAJ:dhFuZR0502QC" TargetMode="External"/><Relationship Id="rId52" Type="http://schemas.openxmlformats.org/officeDocument/2006/relationships/hyperlink" Target="https://scholar.google.com/citations?view_op=view_citation&amp;hl=en&amp;user=a4-jkzAAAAAJ&amp;cstart=20&amp;pagesize=80&amp;citation_for_view=a4-jkzAAAAAJ:3fE2CSJIrl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ahe.or.id/index.php/jahe/article/view/1941" TargetMode="External"/><Relationship Id="rId14" Type="http://schemas.openxmlformats.org/officeDocument/2006/relationships/hyperlink" Target="https://scholar.google.com/citations?view_op=view_citation&amp;hl=id&amp;user=i4ff8yoAAAAJ&amp;sortby=title&amp;citation_for_view=i4ff8yoAAAAJ:jSAVyFp_754C" TargetMode="External"/><Relationship Id="rId22" Type="http://schemas.openxmlformats.org/officeDocument/2006/relationships/hyperlink" Target="https://scholar.google.com/citations?view_op=view_citation&amp;hl=id&amp;user=i4ff8yoAAAAJ&amp;pagesize=80&amp;sortby=title&amp;citation_for_view=i4ff8yoAAAAJ:QUX0mv85b1cC" TargetMode="External"/><Relationship Id="rId27" Type="http://schemas.openxmlformats.org/officeDocument/2006/relationships/hyperlink" Target="https://scholar.google.com/citations?view_op=view_citation&amp;hl=id&amp;user=i4ff8yoAAAAJ&amp;pagesize=80&amp;sortby=title&amp;citation_for_view=i4ff8yoAAAAJ:An6A6Jpfc1oC" TargetMode="External"/><Relationship Id="rId30" Type="http://schemas.openxmlformats.org/officeDocument/2006/relationships/hyperlink" Target="https://scholar.google.com/citations?view_op=view_citation&amp;hl=id&amp;user=i4ff8yoAAAAJ&amp;pagesize=80&amp;sortby=title&amp;citation_for_view=i4ff8yoAAAAJ:oi2SiIJ9l4AC" TargetMode="External"/><Relationship Id="rId35" Type="http://schemas.openxmlformats.org/officeDocument/2006/relationships/hyperlink" Target="https://scholar.google.com/citations?view_op=view_citation&amp;hl=en&amp;user=a4-jkzAAAAAJ&amp;citation_for_view=a4-jkzAAAAAJ:KlAtU1dfN6UC" TargetMode="External"/><Relationship Id="rId43" Type="http://schemas.openxmlformats.org/officeDocument/2006/relationships/hyperlink" Target="https://scholar.google.com/citations?view_op=view_citation&amp;hl=en&amp;user=a4-jkzAAAAAJ&amp;cstart=20&amp;pagesize=80&amp;citation_for_view=a4-jkzAAAAAJ:7PzlFSSx8tAC" TargetMode="External"/><Relationship Id="rId48" Type="http://schemas.openxmlformats.org/officeDocument/2006/relationships/hyperlink" Target="https://scholar.google.com/citations?view_op=view_citation&amp;hl=en&amp;user=a4-jkzAAAAAJ&amp;cstart=20&amp;pagesize=80&amp;citation_for_view=a4-jkzAAAAAJ:M3ejUd6NZC8C" TargetMode="External"/><Relationship Id="rId8" Type="http://schemas.openxmlformats.org/officeDocument/2006/relationships/hyperlink" Target="https://drive.google.com/file/d/1SiQ5p3o4U8cpGO8tHzSIa_2KkewkVVT9/view?usp=drive_link" TargetMode="External"/><Relationship Id="rId51" Type="http://schemas.openxmlformats.org/officeDocument/2006/relationships/hyperlink" Target="https://scholar.google.com/citations?view_op=view_citation&amp;hl=en&amp;user=a4-jkzAAAAAJ&amp;cstart=20&amp;pagesize=80&amp;citation_for_view=a4-jkzAAAAAJ:ULOm3_A8Wr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2470</Words>
  <Characters>14080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2025-11-13T08:17:00Z</dcterms:created>
  <dcterms:modified xsi:type="dcterms:W3CDTF">2025-11-13T08:32:00Z</dcterms:modified>
</cp:coreProperties>
</file>