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CA46" w14:textId="11E3146A" w:rsidR="00FE2CB9" w:rsidRDefault="00D00B2B">
      <w:r>
        <w:t>Tabel 3.b.8</w:t>
      </w:r>
    </w:p>
    <w:tbl>
      <w:tblPr>
        <w:tblW w:w="8600" w:type="dxa"/>
        <w:tblLook w:val="04A0" w:firstRow="1" w:lastRow="0" w:firstColumn="1" w:lastColumn="0" w:noHBand="0" w:noVBand="1"/>
      </w:tblPr>
      <w:tblGrid>
        <w:gridCol w:w="760"/>
        <w:gridCol w:w="4840"/>
        <w:gridCol w:w="1386"/>
        <w:gridCol w:w="1779"/>
      </w:tblGrid>
      <w:tr w:rsidR="00D00B2B" w:rsidRPr="00D00B2B" w14:paraId="285276D8" w14:textId="77777777" w:rsidTr="00D00B2B">
        <w:trPr>
          <w:trHeight w:val="104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834A367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4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66D48CF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Luaran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98F155A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Tanggal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132E39A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Sertifikat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</w:tr>
      <w:tr w:rsidR="00D00B2B" w:rsidRPr="00D00B2B" w14:paraId="4216AF52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EA60585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22EC357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708BC8C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535F577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</w:tr>
      <w:tr w:rsidR="00D00B2B" w:rsidRPr="00D00B2B" w14:paraId="30079A00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0B580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II</w:t>
            </w:r>
          </w:p>
        </w:tc>
        <w:tc>
          <w:tcPr>
            <w:tcW w:w="78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24FF219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HKI: a) Hak Cipta, b) Desain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Produk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gram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Industri,  c</w:t>
            </w:r>
            <w:proofErr w:type="gram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Desain Tata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Letak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Sirkuit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Terpadu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d) </w:t>
            </w:r>
            <w:proofErr w:type="spellStart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dll</w:t>
            </w:r>
            <w:proofErr w:type="spellEnd"/>
            <w:r w:rsidRPr="00D00B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.)</w:t>
            </w:r>
          </w:p>
        </w:tc>
      </w:tr>
      <w:tr w:rsidR="00D00B2B" w:rsidRPr="00D00B2B" w14:paraId="5BE5F8AC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BC193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E2DFA80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 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4EFA8AA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23/9/2023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264305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EC00202384757</w:t>
            </w:r>
          </w:p>
        </w:tc>
      </w:tr>
      <w:tr w:rsidR="00D00B2B" w:rsidRPr="00D00B2B" w14:paraId="4AE51786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1C0DE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CD0CB15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10BB493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18/6/2023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91B6457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EC00202346561</w:t>
            </w:r>
          </w:p>
        </w:tc>
      </w:tr>
      <w:tr w:rsidR="00D00B2B" w:rsidRPr="00D00B2B" w14:paraId="2F9E6B38" w14:textId="77777777" w:rsidTr="00D00B2B">
        <w:trPr>
          <w:trHeight w:val="52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4592E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49E09F5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Evaluasi system penerangan lampu jalan di desa kenten laut Banyuasin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DF0EA72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1/12/2022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E5F0DBA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EC00202298188</w:t>
            </w:r>
          </w:p>
        </w:tc>
      </w:tr>
      <w:tr w:rsidR="00D00B2B" w:rsidRPr="00D00B2B" w14:paraId="035C4F17" w14:textId="77777777" w:rsidTr="00D00B2B">
        <w:trPr>
          <w:trHeight w:val="62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4043B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A330D0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Prototipe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robot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pembawa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barang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UnoDIP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Ultrasonic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946C44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19/11/2022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E0A11DF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EC00202291468</w:t>
            </w:r>
          </w:p>
        </w:tc>
      </w:tr>
      <w:tr w:rsidR="00D00B2B" w:rsidRPr="00D00B2B" w14:paraId="60602F3C" w14:textId="77777777" w:rsidTr="00D00B2B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2C5E1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D7DF5C6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Efesiensi Turbin Gas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Setelah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Overhaul Di PT PLN(Persero) Sektor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 PLTGU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Indralaya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4A66C6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17/10/2022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559C76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EC00202276000</w:t>
            </w:r>
          </w:p>
        </w:tc>
      </w:tr>
      <w:tr w:rsidR="00D00B2B" w:rsidRPr="00D00B2B" w14:paraId="60017845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0FEDD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3E5DF7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Robot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Pemotong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rumput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A7CC55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15/8/2023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56BF9C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EC00202367650</w:t>
            </w:r>
          </w:p>
        </w:tc>
      </w:tr>
      <w:tr w:rsidR="00D00B2B" w:rsidRPr="00D00B2B" w14:paraId="320916C8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FDC8A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56C5C11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Konsep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engineering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914F263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24/8/2023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3A37D43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EC0020238087</w:t>
            </w:r>
          </w:p>
        </w:tc>
      </w:tr>
      <w:tr w:rsidR="00D00B2B" w:rsidRPr="00D00B2B" w14:paraId="55E87297" w14:textId="77777777" w:rsidTr="00D00B2B">
        <w:trPr>
          <w:trHeight w:val="52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BCD47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CBECF5F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fi-FI" w:eastAsia="en-ID"/>
                <w14:ligatures w14:val="none"/>
              </w:rPr>
              <w:t>Evaluasi Sistem Penerangan Lapangan Bola Basket Di Taman  Dharma Wanita Palembang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F263A49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28/7/2023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8970D5C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EC00202360718</w:t>
            </w:r>
          </w:p>
        </w:tc>
      </w:tr>
      <w:tr w:rsidR="00D00B2B" w:rsidRPr="00D00B2B" w14:paraId="0F6F4C86" w14:textId="77777777" w:rsidTr="00D00B2B">
        <w:trPr>
          <w:trHeight w:val="104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0E18C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85997C4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Panduan </w:t>
            </w:r>
            <w:proofErr w:type="spellStart"/>
            <w:proofErr w:type="gram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Petunjuk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;</w:t>
            </w:r>
            <w:proofErr w:type="gram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Prosedur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Pemanfaatan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Sari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Buah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Semangka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KCl (Kalium</w:t>
            </w: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Klorida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Ion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Menjadi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Bio-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Matriks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Padatan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Tepung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Tapioka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20273A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30/7/2024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C8D9A8F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EC00202474301</w:t>
            </w:r>
          </w:p>
        </w:tc>
      </w:tr>
      <w:tr w:rsidR="00D00B2B" w:rsidRPr="00D00B2B" w14:paraId="1A3081FE" w14:textId="77777777" w:rsidTr="00D00B2B">
        <w:trPr>
          <w:trHeight w:val="130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77A2F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773E2E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Petunjuk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;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Prosedur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Pemanfaatan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Sari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Buah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Semangka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KCl (Kalium</w:t>
            </w: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Klorida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Ion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Menjadi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Bio-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Matriks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padatan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Tepung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Tapioka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D995422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30/6/2024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E3D8BFE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EC00202474279</w:t>
            </w:r>
          </w:p>
        </w:tc>
      </w:tr>
      <w:tr w:rsidR="00D00B2B" w:rsidRPr="00D00B2B" w14:paraId="63542D28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F7A458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68B137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Pengaturan</w:t>
            </w:r>
            <w:proofErr w:type="spellEnd"/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Penggunaan Motor Listrik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635E60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7/11/2023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2286916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EC002023106162,</w:t>
            </w:r>
          </w:p>
        </w:tc>
      </w:tr>
      <w:tr w:rsidR="00D00B2B" w:rsidRPr="00D00B2B" w14:paraId="2177375E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55244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741D969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Buku Medan Elektromagnetik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43E81C3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13/7/2025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D04EFFA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id-ID" w:eastAsia="en-ID"/>
                <w14:ligatures w14:val="none"/>
              </w:rPr>
              <w:t>EC002025088304</w:t>
            </w:r>
          </w:p>
        </w:tc>
      </w:tr>
      <w:tr w:rsidR="00D00B2B" w:rsidRPr="00D00B2B" w14:paraId="5DC4D0DB" w14:textId="77777777" w:rsidTr="00D00B2B">
        <w:trPr>
          <w:trHeight w:val="290"/>
        </w:trPr>
        <w:tc>
          <w:tcPr>
            <w:tcW w:w="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93DA0D" w14:textId="77777777" w:rsidR="00D00B2B" w:rsidRPr="00D00B2B" w:rsidRDefault="00D00B2B" w:rsidP="00D00B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4211ACF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fi-FI"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lang w:val="id-ID" w:eastAsia="en-ID"/>
                <w14:ligatures w14:val="none"/>
              </w:rPr>
              <w:t>Buku Keselamatan, Kesehatan Kerja Dan Lingkungan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450E5B3A" w14:textId="77777777" w:rsidR="00D00B2B" w:rsidRPr="00D00B2B" w:rsidRDefault="00D00B2B" w:rsidP="00D00B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01/10/2024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2CEACB7" w14:textId="77777777" w:rsidR="00D00B2B" w:rsidRPr="00D00B2B" w:rsidRDefault="00D00B2B" w:rsidP="00D00B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D00B2B">
              <w:rPr>
                <w:rFonts w:ascii="Calibri" w:eastAsia="Times New Roman" w:hAnsi="Calibri" w:cs="Calibri"/>
                <w:color w:val="000000"/>
                <w:kern w:val="0"/>
                <w:lang w:val="id-ID" w:eastAsia="en-ID"/>
                <w14:ligatures w14:val="none"/>
              </w:rPr>
              <w:t>EC002024197986</w:t>
            </w:r>
          </w:p>
        </w:tc>
      </w:tr>
    </w:tbl>
    <w:p w14:paraId="32969E13" w14:textId="77777777" w:rsidR="00D00B2B" w:rsidRDefault="00D00B2B"/>
    <w:sectPr w:rsidR="00D00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2B"/>
    <w:rsid w:val="003A0CBB"/>
    <w:rsid w:val="008C0A15"/>
    <w:rsid w:val="00A100AD"/>
    <w:rsid w:val="00CF3F80"/>
    <w:rsid w:val="00D00B2B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1627"/>
  <w15:chartTrackingRefBased/>
  <w15:docId w15:val="{0855FFB8-908B-49BC-8E07-FECFD22E6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0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B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B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B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B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B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B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B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B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B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B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B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2025-11-20T03:34:00Z</dcterms:created>
  <dcterms:modified xsi:type="dcterms:W3CDTF">2025-11-20T03:35:00Z</dcterms:modified>
</cp:coreProperties>
</file>