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D7A84" w14:textId="69F77164" w:rsidR="00E837E0" w:rsidRPr="006F7693" w:rsidRDefault="00E837E0" w:rsidP="00E837E0">
      <w:pPr>
        <w:pStyle w:val="ListParagraph"/>
        <w:numPr>
          <w:ilvl w:val="0"/>
          <w:numId w:val="1"/>
        </w:numPr>
        <w:spacing w:line="276" w:lineRule="auto"/>
        <w:ind w:left="1418" w:hanging="567"/>
        <w:jc w:val="both"/>
        <w:rPr>
          <w:rFonts w:ascii="Arial" w:hAnsi="Arial" w:cs="Arial"/>
          <w:b/>
          <w:sz w:val="22"/>
          <w:szCs w:val="22"/>
        </w:rPr>
      </w:pPr>
      <w:r w:rsidRPr="006F7693">
        <w:rPr>
          <w:rFonts w:ascii="Arial" w:hAnsi="Arial" w:cs="Arial"/>
          <w:b/>
          <w:sz w:val="22"/>
          <w:szCs w:val="22"/>
          <w:lang w:val="id-ID"/>
        </w:rPr>
        <w:t xml:space="preserve">Sistem Penjaminan Mutu FKIP Universitas PGRI Palembang dan Program Studi Pendidikan </w:t>
      </w:r>
      <w:r w:rsidR="009C6BFD">
        <w:rPr>
          <w:rFonts w:ascii="Arial" w:hAnsi="Arial" w:cs="Arial"/>
          <w:b/>
          <w:sz w:val="22"/>
          <w:szCs w:val="22"/>
          <w:lang w:val="id-ID"/>
        </w:rPr>
        <w:t xml:space="preserve">Guru PAUD </w:t>
      </w:r>
    </w:p>
    <w:p w14:paraId="0981E2D3" w14:textId="77777777" w:rsidR="00E837E0" w:rsidRPr="006F7693" w:rsidRDefault="00E837E0" w:rsidP="00E837E0">
      <w:pPr>
        <w:spacing w:line="276" w:lineRule="auto"/>
        <w:ind w:left="698" w:firstLine="720"/>
        <w:rPr>
          <w:rFonts w:cs="Arial"/>
          <w:color w:val="000000"/>
          <w:szCs w:val="22"/>
          <w:lang w:val="id-ID"/>
        </w:rPr>
      </w:pPr>
      <w:r w:rsidRPr="006F7693">
        <w:rPr>
          <w:rFonts w:cs="Arial"/>
          <w:szCs w:val="22"/>
          <w:lang w:val="id-ID"/>
        </w:rPr>
        <w:t>Implementasi sistem penjaminan mutu, minimal mencakup:</w:t>
      </w:r>
    </w:p>
    <w:p w14:paraId="56E771BF" w14:textId="77777777" w:rsidR="00E837E0" w:rsidRPr="006F7693" w:rsidRDefault="00E837E0" w:rsidP="00E837E0">
      <w:pPr>
        <w:pStyle w:val="ListParagraph"/>
        <w:numPr>
          <w:ilvl w:val="0"/>
          <w:numId w:val="3"/>
        </w:numPr>
        <w:spacing w:line="276" w:lineRule="auto"/>
        <w:jc w:val="both"/>
        <w:rPr>
          <w:rFonts w:ascii="Arial" w:hAnsi="Arial" w:cs="Arial"/>
          <w:color w:val="000000"/>
          <w:sz w:val="22"/>
          <w:szCs w:val="22"/>
          <w:lang w:val="id-ID"/>
        </w:rPr>
      </w:pPr>
      <w:r w:rsidRPr="006F7693">
        <w:rPr>
          <w:rFonts w:ascii="Arial" w:hAnsi="Arial" w:cs="Arial"/>
          <w:b/>
          <w:sz w:val="22"/>
          <w:szCs w:val="22"/>
          <w:lang w:val="id-ID"/>
        </w:rPr>
        <w:t>Keberadaan unsur penjaminan mutu internal yang berlaku pada FKIP Universitas PGRI Palembang yang didukung dokumen formal pembentukannya</w:t>
      </w:r>
    </w:p>
    <w:p w14:paraId="080395F7" w14:textId="77777777" w:rsidR="00E837E0" w:rsidRPr="006F7693" w:rsidRDefault="00E837E0" w:rsidP="00E837E0">
      <w:pPr>
        <w:pStyle w:val="Default"/>
        <w:spacing w:before="120" w:line="276" w:lineRule="auto"/>
        <w:ind w:left="1701" w:right="-1"/>
        <w:jc w:val="both"/>
        <w:rPr>
          <w:rFonts w:ascii="Arial" w:hAnsi="Arial" w:cs="Arial"/>
          <w:sz w:val="22"/>
          <w:szCs w:val="22"/>
          <w:lang w:val="id-ID" w:eastAsia="en-US"/>
        </w:rPr>
      </w:pPr>
      <w:r w:rsidRPr="006F7693">
        <w:rPr>
          <w:rFonts w:ascii="Arial" w:hAnsi="Arial" w:cs="Arial"/>
          <w:sz w:val="22"/>
          <w:szCs w:val="22"/>
          <w:lang w:val="sv-SE" w:eastAsia="en-US"/>
        </w:rPr>
        <w:t xml:space="preserve">FKIP Universitas PGRI Palembang telah mengembangkan sistem penjaminan mutu akademik FKIP Universitas PGRI Palembang dikelola oleh Wakil Dekan Bidang Akademik dan dalam pelaksanaannya dibantu oleh gugus penjamin mutu Fakultas yang telah dibentuk berdasarkan </w:t>
      </w:r>
      <w:r w:rsidRPr="006F7693">
        <w:rPr>
          <w:rFonts w:ascii="Arial" w:hAnsi="Arial" w:cs="Arial"/>
          <w:sz w:val="22"/>
          <w:szCs w:val="22"/>
          <w:lang w:val="id-ID"/>
        </w:rPr>
        <w:t>Pedoman Penjamin Mutu melalui keputusan senat Universitas PGRI Palembang No.015/SK/UNIV-PGRI/20</w:t>
      </w:r>
      <w:r w:rsidR="00746550">
        <w:rPr>
          <w:rFonts w:ascii="Arial" w:hAnsi="Arial" w:cs="Arial"/>
          <w:sz w:val="22"/>
          <w:szCs w:val="22"/>
          <w:lang w:val="en-US"/>
        </w:rPr>
        <w:t>20</w:t>
      </w:r>
      <w:r w:rsidRPr="006F7693">
        <w:rPr>
          <w:rFonts w:ascii="Arial" w:hAnsi="Arial" w:cs="Arial"/>
          <w:sz w:val="22"/>
          <w:szCs w:val="22"/>
          <w:lang w:val="id-ID"/>
        </w:rPr>
        <w:t xml:space="preserve"> tentang Pedoman Lembaga Penjamin Mutu, Gugus Penjamin Mutu, dan Unit Penjamin Mutu UPGRI Palembang dan Surat Keputusan Dekan FKIP No. 238/E.49/FKIP/Univ.PGRI/201</w:t>
      </w:r>
      <w:r w:rsidR="00746550">
        <w:rPr>
          <w:rFonts w:ascii="Arial" w:hAnsi="Arial" w:cs="Arial"/>
          <w:sz w:val="22"/>
          <w:szCs w:val="22"/>
          <w:lang w:val="en-US"/>
        </w:rPr>
        <w:t>9</w:t>
      </w:r>
      <w:r w:rsidRPr="006F7693">
        <w:rPr>
          <w:rFonts w:ascii="Arial" w:hAnsi="Arial" w:cs="Arial"/>
          <w:sz w:val="22"/>
          <w:szCs w:val="22"/>
          <w:lang w:val="id-ID"/>
        </w:rPr>
        <w:t xml:space="preserve"> tentang Pembentukan Gugus Penjamin Mutu FKIP</w:t>
      </w:r>
      <w:r w:rsidRPr="006F7693">
        <w:rPr>
          <w:rFonts w:ascii="Arial" w:hAnsi="Arial" w:cs="Arial"/>
          <w:sz w:val="22"/>
          <w:szCs w:val="22"/>
          <w:lang w:val="sv-SE" w:eastAsia="en-US"/>
        </w:rPr>
        <w:t>. Tujuan utama dibentuknya lembaga ini adalah untuk mewujudkan sebuah sistem penjaminan mutu akademik yang diharapkan bisa menjadi pedoman dalam usaha perencanaan danpelaksanaan akademik, peningkatan sumber daya, prosedur kegiatan dan prosedur</w:t>
      </w:r>
      <w:r w:rsidRPr="006F7693">
        <w:rPr>
          <w:rFonts w:ascii="Arial" w:hAnsi="Arial" w:cs="Arial"/>
          <w:sz w:val="22"/>
          <w:szCs w:val="22"/>
          <w:lang w:val="id-ID"/>
        </w:rPr>
        <w:t xml:space="preserve"> </w:t>
      </w:r>
      <w:r w:rsidRPr="006F7693">
        <w:rPr>
          <w:rFonts w:ascii="Arial" w:hAnsi="Arial" w:cs="Arial"/>
          <w:sz w:val="22"/>
          <w:szCs w:val="22"/>
          <w:lang w:val="sv-SE" w:eastAsia="en-US"/>
        </w:rPr>
        <w:t>evaluasi untuk melaksanakan perbaikan mutu berkelanjutan</w:t>
      </w:r>
      <w:r w:rsidRPr="006F7693">
        <w:rPr>
          <w:rFonts w:ascii="Arial" w:hAnsi="Arial" w:cs="Arial"/>
          <w:sz w:val="22"/>
          <w:szCs w:val="22"/>
          <w:lang w:val="id-ID" w:eastAsia="en-US"/>
        </w:rPr>
        <w:t>.</w:t>
      </w:r>
      <w:r w:rsidRPr="006F7693">
        <w:rPr>
          <w:rFonts w:ascii="Arial" w:hAnsi="Arial" w:cs="Arial"/>
          <w:sz w:val="22"/>
          <w:szCs w:val="22"/>
          <w:lang w:val="id-ID"/>
        </w:rPr>
        <w:t xml:space="preserve"> </w:t>
      </w:r>
      <w:r w:rsidRPr="006F7693">
        <w:rPr>
          <w:rFonts w:ascii="Arial" w:hAnsi="Arial" w:cs="Arial"/>
          <w:sz w:val="22"/>
          <w:szCs w:val="22"/>
          <w:lang w:val="sv-SE" w:eastAsia="en-US"/>
        </w:rPr>
        <w:t xml:space="preserve">FKIP </w:t>
      </w:r>
      <w:r w:rsidRPr="006F7693">
        <w:rPr>
          <w:rFonts w:ascii="Arial" w:hAnsi="Arial" w:cs="Arial"/>
          <w:sz w:val="22"/>
          <w:szCs w:val="22"/>
          <w:lang w:val="id-ID" w:eastAsia="en-US"/>
        </w:rPr>
        <w:t>Universitas PGRI Palembang</w:t>
      </w:r>
      <w:r w:rsidRPr="006F7693">
        <w:rPr>
          <w:rFonts w:ascii="Arial" w:hAnsi="Arial" w:cs="Arial"/>
          <w:sz w:val="22"/>
          <w:szCs w:val="22"/>
          <w:lang w:val="sv-SE" w:eastAsia="en-US"/>
        </w:rPr>
        <w:t xml:space="preserve"> sudah memiliki </w:t>
      </w:r>
      <w:r w:rsidRPr="006F7693">
        <w:rPr>
          <w:rFonts w:ascii="Arial" w:hAnsi="Arial" w:cs="Arial"/>
          <w:i/>
          <w:sz w:val="22"/>
          <w:szCs w:val="22"/>
          <w:lang w:val="sv-SE" w:eastAsia="en-US"/>
        </w:rPr>
        <w:t>standart of operating</w:t>
      </w:r>
      <w:r w:rsidRPr="006F7693">
        <w:rPr>
          <w:rFonts w:ascii="Arial" w:hAnsi="Arial" w:cs="Arial"/>
          <w:i/>
          <w:sz w:val="22"/>
          <w:szCs w:val="22"/>
          <w:lang w:val="id-ID" w:eastAsia="en-US"/>
        </w:rPr>
        <w:t xml:space="preserve"> </w:t>
      </w:r>
      <w:r w:rsidRPr="006F7693">
        <w:rPr>
          <w:rFonts w:ascii="Arial" w:hAnsi="Arial" w:cs="Arial"/>
          <w:i/>
          <w:sz w:val="22"/>
          <w:szCs w:val="22"/>
          <w:lang w:val="sv-SE" w:eastAsia="en-US"/>
        </w:rPr>
        <w:t>procedured</w:t>
      </w:r>
      <w:r w:rsidRPr="006F7693">
        <w:rPr>
          <w:rFonts w:ascii="Arial" w:hAnsi="Arial" w:cs="Arial"/>
          <w:i/>
          <w:sz w:val="22"/>
          <w:szCs w:val="22"/>
          <w:lang w:val="id-ID" w:eastAsia="en-US"/>
        </w:rPr>
        <w:t xml:space="preserve"> </w:t>
      </w:r>
      <w:r w:rsidRPr="006F7693">
        <w:rPr>
          <w:rFonts w:ascii="Arial" w:hAnsi="Arial" w:cs="Arial"/>
          <w:sz w:val="22"/>
          <w:szCs w:val="22"/>
          <w:lang w:val="sv-SE" w:eastAsia="en-US"/>
        </w:rPr>
        <w:t>(SOP) dan beberapa intruksi kerja yang kesemuanya itu mendukung implementasi penjaminan mutu di tingkat jurusan/program studi.</w:t>
      </w:r>
      <w:r w:rsidRPr="006F7693">
        <w:rPr>
          <w:rFonts w:ascii="Arial" w:hAnsi="Arial" w:cs="Arial"/>
          <w:sz w:val="22"/>
          <w:szCs w:val="22"/>
          <w:lang w:val="id-ID"/>
        </w:rPr>
        <w:t xml:space="preserve"> </w:t>
      </w:r>
      <w:r w:rsidRPr="006F7693">
        <w:rPr>
          <w:rFonts w:ascii="Arial" w:hAnsi="Arial" w:cs="Arial"/>
          <w:sz w:val="22"/>
          <w:szCs w:val="22"/>
          <w:lang w:val="sv-SE" w:eastAsia="en-US"/>
        </w:rPr>
        <w:t xml:space="preserve">Selain penyusunan manual mutu akademik, manual audit mutu akademik internal dan SOP, tim penjamin mutu juga melaksanakan penelitian penerapan mutu, workshop peningkatan kompetensi dosen, monitoring dan diseminasi serta workshop </w:t>
      </w:r>
      <w:r w:rsidRPr="006F7693">
        <w:rPr>
          <w:rFonts w:ascii="Arial" w:hAnsi="Arial" w:cs="Arial"/>
          <w:i/>
          <w:sz w:val="22"/>
          <w:szCs w:val="22"/>
          <w:lang w:val="sv-SE" w:eastAsia="en-US"/>
        </w:rPr>
        <w:t xml:space="preserve">research base learning </w:t>
      </w:r>
      <w:r w:rsidRPr="006F7693">
        <w:rPr>
          <w:rFonts w:ascii="Arial" w:hAnsi="Arial" w:cs="Arial"/>
          <w:sz w:val="22"/>
          <w:szCs w:val="22"/>
          <w:lang w:val="sv-SE" w:eastAsia="en-US"/>
        </w:rPr>
        <w:t>(RBL), yang semua itu bertujuan untuk meningkatkan kualitas pembelajaran di FKIP</w:t>
      </w:r>
      <w:r w:rsidRPr="006F7693">
        <w:rPr>
          <w:rFonts w:ascii="Arial" w:hAnsi="Arial" w:cs="Arial"/>
          <w:sz w:val="22"/>
          <w:szCs w:val="22"/>
          <w:lang w:val="id-ID"/>
        </w:rPr>
        <w:t xml:space="preserve">. </w:t>
      </w:r>
      <w:r w:rsidRPr="006F7693">
        <w:rPr>
          <w:rFonts w:ascii="Arial" w:hAnsi="Arial" w:cs="Arial"/>
          <w:sz w:val="22"/>
          <w:szCs w:val="22"/>
          <w:lang w:val="sv-SE"/>
        </w:rPr>
        <w:t xml:space="preserve">siklus </w:t>
      </w:r>
      <w:proofErr w:type="spellStart"/>
      <w:r w:rsidRPr="006F7693">
        <w:rPr>
          <w:rFonts w:ascii="Arial" w:hAnsi="Arial" w:cs="Arial"/>
          <w:b/>
          <w:bCs/>
          <w:sz w:val="22"/>
          <w:szCs w:val="22"/>
          <w:shd w:val="clear" w:color="auto" w:fill="FFFFFF"/>
        </w:rPr>
        <w:t>P</w:t>
      </w:r>
      <w:r w:rsidRPr="006F7693">
        <w:rPr>
          <w:rFonts w:ascii="Arial" w:hAnsi="Arial" w:cs="Arial"/>
          <w:b/>
          <w:sz w:val="22"/>
          <w:szCs w:val="22"/>
          <w:shd w:val="clear" w:color="auto" w:fill="FFFFFF"/>
        </w:rPr>
        <w:t>erencanaan</w:t>
      </w:r>
      <w:proofErr w:type="spellEnd"/>
      <w:r w:rsidRPr="006F7693">
        <w:rPr>
          <w:rFonts w:ascii="Arial" w:hAnsi="Arial" w:cs="Arial"/>
          <w:b/>
          <w:sz w:val="22"/>
          <w:szCs w:val="22"/>
          <w:shd w:val="clear" w:color="auto" w:fill="FFFFFF"/>
        </w:rPr>
        <w:t xml:space="preserve"> Mutu,</w:t>
      </w:r>
      <w:r w:rsidRPr="006F7693">
        <w:rPr>
          <w:rStyle w:val="apple-converted-space"/>
          <w:rFonts w:ascii="Arial" w:hAnsi="Arial" w:cs="Arial"/>
          <w:sz w:val="22"/>
          <w:szCs w:val="22"/>
          <w:shd w:val="clear" w:color="auto" w:fill="FFFFFF"/>
        </w:rPr>
        <w:t> </w:t>
      </w:r>
      <w:proofErr w:type="spellStart"/>
      <w:r w:rsidRPr="006F7693">
        <w:rPr>
          <w:rFonts w:ascii="Arial" w:hAnsi="Arial" w:cs="Arial"/>
          <w:b/>
          <w:sz w:val="22"/>
          <w:szCs w:val="22"/>
          <w:shd w:val="clear" w:color="auto" w:fill="FFFFFF"/>
        </w:rPr>
        <w:t>Pelaksanaan</w:t>
      </w:r>
      <w:proofErr w:type="spellEnd"/>
      <w:r w:rsidRPr="006F7693">
        <w:rPr>
          <w:rFonts w:ascii="Arial" w:hAnsi="Arial" w:cs="Arial"/>
          <w:b/>
          <w:sz w:val="22"/>
          <w:szCs w:val="22"/>
          <w:shd w:val="clear" w:color="auto" w:fill="FFFFFF"/>
        </w:rPr>
        <w:t xml:space="preserve"> Mutu,</w:t>
      </w:r>
      <w:r w:rsidRPr="006F7693">
        <w:rPr>
          <w:rStyle w:val="apple-converted-space"/>
          <w:rFonts w:ascii="Arial" w:hAnsi="Arial" w:cs="Arial"/>
          <w:sz w:val="22"/>
          <w:szCs w:val="22"/>
          <w:shd w:val="clear" w:color="auto" w:fill="FFFFFF"/>
        </w:rPr>
        <w:t> </w:t>
      </w:r>
      <w:proofErr w:type="spellStart"/>
      <w:r w:rsidRPr="006F7693">
        <w:rPr>
          <w:rFonts w:ascii="Arial" w:hAnsi="Arial" w:cs="Arial"/>
          <w:b/>
          <w:bCs/>
          <w:sz w:val="22"/>
          <w:szCs w:val="22"/>
          <w:shd w:val="clear" w:color="auto" w:fill="FFFFFF"/>
        </w:rPr>
        <w:t>E</w:t>
      </w:r>
      <w:r w:rsidRPr="006F7693">
        <w:rPr>
          <w:rFonts w:ascii="Arial" w:hAnsi="Arial" w:cs="Arial"/>
          <w:b/>
          <w:sz w:val="22"/>
          <w:szCs w:val="22"/>
          <w:shd w:val="clear" w:color="auto" w:fill="FFFFFF"/>
        </w:rPr>
        <w:t>valuasi</w:t>
      </w:r>
      <w:proofErr w:type="spellEnd"/>
      <w:r w:rsidRPr="006F7693">
        <w:rPr>
          <w:rFonts w:ascii="Arial" w:hAnsi="Arial" w:cs="Arial"/>
          <w:b/>
          <w:sz w:val="22"/>
          <w:szCs w:val="22"/>
          <w:shd w:val="clear" w:color="auto" w:fill="FFFFFF"/>
        </w:rPr>
        <w:t xml:space="preserve"> Mutu,</w:t>
      </w:r>
      <w:r w:rsidRPr="006F7693">
        <w:rPr>
          <w:rStyle w:val="apple-converted-space"/>
          <w:rFonts w:ascii="Arial" w:hAnsi="Arial" w:cs="Arial"/>
          <w:sz w:val="22"/>
          <w:szCs w:val="22"/>
          <w:shd w:val="clear" w:color="auto" w:fill="FFFFFF"/>
        </w:rPr>
        <w:t> </w:t>
      </w:r>
      <w:proofErr w:type="spellStart"/>
      <w:r w:rsidRPr="006F7693">
        <w:rPr>
          <w:rFonts w:ascii="Arial" w:hAnsi="Arial" w:cs="Arial"/>
          <w:b/>
          <w:bCs/>
          <w:sz w:val="22"/>
          <w:szCs w:val="22"/>
          <w:shd w:val="clear" w:color="auto" w:fill="FFFFFF"/>
        </w:rPr>
        <w:t>P</w:t>
      </w:r>
      <w:r w:rsidRPr="006F7693">
        <w:rPr>
          <w:rFonts w:ascii="Arial" w:hAnsi="Arial" w:cs="Arial"/>
          <w:b/>
          <w:sz w:val="22"/>
          <w:szCs w:val="22"/>
          <w:shd w:val="clear" w:color="auto" w:fill="FFFFFF"/>
        </w:rPr>
        <w:t>engendalian</w:t>
      </w:r>
      <w:proofErr w:type="spellEnd"/>
      <w:r w:rsidRPr="006F7693">
        <w:rPr>
          <w:rFonts w:ascii="Arial" w:hAnsi="Arial" w:cs="Arial"/>
          <w:b/>
          <w:sz w:val="22"/>
          <w:szCs w:val="22"/>
          <w:shd w:val="clear" w:color="auto" w:fill="FFFFFF"/>
        </w:rPr>
        <w:t xml:space="preserve"> Mutu,</w:t>
      </w:r>
      <w:r w:rsidRPr="006F7693">
        <w:rPr>
          <w:rStyle w:val="apple-converted-space"/>
          <w:rFonts w:ascii="Arial" w:hAnsi="Arial" w:cs="Arial"/>
          <w:sz w:val="22"/>
          <w:szCs w:val="22"/>
          <w:shd w:val="clear" w:color="auto" w:fill="FFFFFF"/>
        </w:rPr>
        <w:t> </w:t>
      </w:r>
      <w:proofErr w:type="spellStart"/>
      <w:r w:rsidRPr="006F7693">
        <w:rPr>
          <w:rFonts w:ascii="Arial" w:hAnsi="Arial" w:cs="Arial"/>
          <w:b/>
          <w:bCs/>
          <w:sz w:val="22"/>
          <w:szCs w:val="22"/>
          <w:shd w:val="clear" w:color="auto" w:fill="FFFFFF"/>
        </w:rPr>
        <w:t>P</w:t>
      </w:r>
      <w:r w:rsidRPr="006F7693">
        <w:rPr>
          <w:rFonts w:ascii="Arial" w:hAnsi="Arial" w:cs="Arial"/>
          <w:b/>
          <w:sz w:val="22"/>
          <w:szCs w:val="22"/>
          <w:shd w:val="clear" w:color="auto" w:fill="FFFFFF"/>
        </w:rPr>
        <w:t>eningkatan</w:t>
      </w:r>
      <w:proofErr w:type="spellEnd"/>
      <w:r w:rsidRPr="006F7693">
        <w:rPr>
          <w:rFonts w:ascii="Arial" w:hAnsi="Arial" w:cs="Arial"/>
          <w:b/>
          <w:sz w:val="22"/>
          <w:szCs w:val="22"/>
          <w:shd w:val="clear" w:color="auto" w:fill="FFFFFF"/>
        </w:rPr>
        <w:t xml:space="preserve"> Mutu</w:t>
      </w:r>
      <w:r w:rsidRPr="006F7693">
        <w:rPr>
          <w:rFonts w:ascii="Arial" w:hAnsi="Arial" w:cs="Arial"/>
          <w:sz w:val="22"/>
          <w:szCs w:val="22"/>
          <w:lang w:val="sv-SE"/>
        </w:rPr>
        <w:t xml:space="preserve"> (P</w:t>
      </w:r>
      <w:r w:rsidRPr="006F7693">
        <w:rPr>
          <w:rFonts w:ascii="Arial" w:hAnsi="Arial" w:cs="Arial"/>
          <w:sz w:val="22"/>
          <w:szCs w:val="22"/>
        </w:rPr>
        <w:t>PEPP</w:t>
      </w:r>
      <w:r w:rsidRPr="006F7693">
        <w:rPr>
          <w:rFonts w:ascii="Arial" w:hAnsi="Arial" w:cs="Arial"/>
          <w:sz w:val="22"/>
          <w:szCs w:val="22"/>
          <w:lang w:val="sv-SE"/>
        </w:rPr>
        <w:t xml:space="preserve">) </w:t>
      </w:r>
      <w:proofErr w:type="spellStart"/>
      <w:r w:rsidRPr="006F7693">
        <w:rPr>
          <w:rFonts w:ascii="Arial" w:hAnsi="Arial" w:cs="Arial"/>
          <w:sz w:val="22"/>
          <w:szCs w:val="22"/>
          <w:shd w:val="clear" w:color="auto" w:fill="FFFFFF"/>
        </w:rPr>
        <w:t>atau</w:t>
      </w:r>
      <w:proofErr w:type="spellEnd"/>
      <w:r w:rsidRPr="006F7693">
        <w:rPr>
          <w:rFonts w:ascii="Arial" w:hAnsi="Arial" w:cs="Arial"/>
          <w:sz w:val="22"/>
          <w:szCs w:val="22"/>
          <w:shd w:val="clear" w:color="auto" w:fill="FFFFFF"/>
        </w:rPr>
        <w:t xml:space="preserve"> </w:t>
      </w:r>
      <w:proofErr w:type="spellStart"/>
      <w:r w:rsidRPr="006F7693">
        <w:rPr>
          <w:rFonts w:ascii="Arial" w:hAnsi="Arial" w:cs="Arial"/>
          <w:sz w:val="22"/>
          <w:szCs w:val="22"/>
          <w:shd w:val="clear" w:color="auto" w:fill="FFFFFF"/>
        </w:rPr>
        <w:t>dulu</w:t>
      </w:r>
      <w:proofErr w:type="spellEnd"/>
      <w:r w:rsidRPr="006F7693">
        <w:rPr>
          <w:rFonts w:ascii="Arial" w:hAnsi="Arial" w:cs="Arial"/>
          <w:sz w:val="22"/>
          <w:szCs w:val="22"/>
          <w:shd w:val="clear" w:color="auto" w:fill="FFFFFF"/>
        </w:rPr>
        <w:t xml:space="preserve"> </w:t>
      </w:r>
      <w:proofErr w:type="spellStart"/>
      <w:r w:rsidRPr="006F7693">
        <w:rPr>
          <w:rFonts w:ascii="Arial" w:hAnsi="Arial" w:cs="Arial"/>
          <w:sz w:val="22"/>
          <w:szCs w:val="22"/>
          <w:shd w:val="clear" w:color="auto" w:fill="FFFFFF"/>
        </w:rPr>
        <w:t>dikenal</w:t>
      </w:r>
      <w:proofErr w:type="spellEnd"/>
      <w:r w:rsidRPr="006F7693">
        <w:rPr>
          <w:rFonts w:ascii="Arial" w:hAnsi="Arial" w:cs="Arial"/>
          <w:sz w:val="22"/>
          <w:szCs w:val="22"/>
          <w:shd w:val="clear" w:color="auto" w:fill="FFFFFF"/>
        </w:rPr>
        <w:t xml:space="preserve"> </w:t>
      </w:r>
      <w:proofErr w:type="spellStart"/>
      <w:r w:rsidRPr="006F7693">
        <w:rPr>
          <w:rFonts w:ascii="Arial" w:hAnsi="Arial" w:cs="Arial"/>
          <w:sz w:val="22"/>
          <w:szCs w:val="22"/>
          <w:shd w:val="clear" w:color="auto" w:fill="FFFFFF"/>
        </w:rPr>
        <w:t>dengan</w:t>
      </w:r>
      <w:proofErr w:type="spellEnd"/>
      <w:r w:rsidRPr="006F7693">
        <w:rPr>
          <w:rFonts w:ascii="Arial" w:hAnsi="Arial" w:cs="Arial"/>
          <w:sz w:val="22"/>
          <w:szCs w:val="22"/>
          <w:shd w:val="clear" w:color="auto" w:fill="FFFFFF"/>
        </w:rPr>
        <w:t xml:space="preserve"> PDCA </w:t>
      </w:r>
      <w:proofErr w:type="spellStart"/>
      <w:r w:rsidRPr="006F7693">
        <w:rPr>
          <w:rFonts w:ascii="Arial" w:hAnsi="Arial" w:cs="Arial"/>
          <w:sz w:val="22"/>
          <w:szCs w:val="22"/>
          <w:shd w:val="clear" w:color="auto" w:fill="FFFFFF"/>
        </w:rPr>
        <w:t>ini</w:t>
      </w:r>
      <w:proofErr w:type="spellEnd"/>
      <w:r w:rsidRPr="006F7693">
        <w:rPr>
          <w:rFonts w:ascii="Arial" w:hAnsi="Arial" w:cs="Arial"/>
          <w:sz w:val="22"/>
          <w:szCs w:val="22"/>
          <w:shd w:val="clear" w:color="auto" w:fill="FFFFFF"/>
        </w:rPr>
        <w:t xml:space="preserve"> </w:t>
      </w:r>
      <w:proofErr w:type="spellStart"/>
      <w:r w:rsidRPr="006F7693">
        <w:rPr>
          <w:rFonts w:ascii="Arial" w:hAnsi="Arial" w:cs="Arial"/>
          <w:sz w:val="22"/>
          <w:szCs w:val="22"/>
          <w:shd w:val="clear" w:color="auto" w:fill="FFFFFF"/>
        </w:rPr>
        <w:t>dipilih</w:t>
      </w:r>
      <w:proofErr w:type="spellEnd"/>
      <w:r w:rsidRPr="006F7693">
        <w:rPr>
          <w:rFonts w:ascii="Arial" w:hAnsi="Arial" w:cs="Arial"/>
          <w:sz w:val="22"/>
          <w:szCs w:val="22"/>
          <w:shd w:val="clear" w:color="auto" w:fill="FFFFFF"/>
        </w:rPr>
        <w:t xml:space="preserve"> </w:t>
      </w:r>
      <w:r w:rsidRPr="006F7693">
        <w:rPr>
          <w:rFonts w:ascii="Arial" w:hAnsi="Arial" w:cs="Arial"/>
          <w:sz w:val="22"/>
          <w:szCs w:val="22"/>
          <w:shd w:val="clear" w:color="auto" w:fill="FFFFFF"/>
          <w:lang w:val="id-ID"/>
        </w:rPr>
        <w:t>di</w:t>
      </w:r>
      <w:proofErr w:type="spellStart"/>
      <w:r w:rsidRPr="006F7693">
        <w:rPr>
          <w:rFonts w:ascii="Arial" w:hAnsi="Arial" w:cs="Arial"/>
          <w:sz w:val="22"/>
          <w:szCs w:val="22"/>
          <w:shd w:val="clear" w:color="auto" w:fill="FFFFFF"/>
        </w:rPr>
        <w:t>karena</w:t>
      </w:r>
      <w:proofErr w:type="spellEnd"/>
      <w:r w:rsidRPr="006F7693">
        <w:rPr>
          <w:rFonts w:ascii="Arial" w:hAnsi="Arial" w:cs="Arial"/>
          <w:sz w:val="22"/>
          <w:szCs w:val="22"/>
          <w:shd w:val="clear" w:color="auto" w:fill="FFFFFF"/>
          <w:lang w:val="id-ID"/>
        </w:rPr>
        <w:t>kanmungkin</w:t>
      </w:r>
      <w:r w:rsidRPr="006F7693">
        <w:rPr>
          <w:rFonts w:ascii="Arial" w:hAnsi="Arial" w:cs="Arial"/>
          <w:sz w:val="22"/>
          <w:szCs w:val="22"/>
          <w:shd w:val="clear" w:color="auto" w:fill="FFFFFF"/>
        </w:rPr>
        <w:t xml:space="preserve"> </w:t>
      </w:r>
      <w:proofErr w:type="spellStart"/>
      <w:r w:rsidRPr="006F7693">
        <w:rPr>
          <w:rFonts w:ascii="Arial" w:hAnsi="Arial" w:cs="Arial"/>
          <w:sz w:val="22"/>
          <w:szCs w:val="22"/>
          <w:shd w:val="clear" w:color="auto" w:fill="FFFFFF"/>
        </w:rPr>
        <w:t>terjadinya</w:t>
      </w:r>
      <w:proofErr w:type="spellEnd"/>
      <w:r w:rsidRPr="006F7693">
        <w:rPr>
          <w:rStyle w:val="apple-converted-space"/>
          <w:rFonts w:ascii="Arial" w:hAnsi="Arial" w:cs="Arial"/>
          <w:sz w:val="22"/>
          <w:szCs w:val="22"/>
          <w:shd w:val="clear" w:color="auto" w:fill="FFFFFF"/>
        </w:rPr>
        <w:t> </w:t>
      </w:r>
      <w:r w:rsidRPr="006F7693">
        <w:rPr>
          <w:rFonts w:ascii="Arial" w:hAnsi="Arial" w:cs="Arial"/>
          <w:i/>
          <w:iCs/>
          <w:sz w:val="22"/>
          <w:szCs w:val="22"/>
          <w:shd w:val="clear" w:color="auto" w:fill="FFFFFF"/>
        </w:rPr>
        <w:t>kaizen</w:t>
      </w:r>
      <w:r w:rsidRPr="006F7693">
        <w:rPr>
          <w:rStyle w:val="apple-converted-space"/>
          <w:rFonts w:ascii="Arial" w:hAnsi="Arial" w:cs="Arial"/>
          <w:sz w:val="22"/>
          <w:szCs w:val="22"/>
          <w:shd w:val="clear" w:color="auto" w:fill="FFFFFF"/>
        </w:rPr>
        <w:t> </w:t>
      </w:r>
      <w:proofErr w:type="spellStart"/>
      <w:r w:rsidRPr="006F7693">
        <w:rPr>
          <w:rFonts w:ascii="Arial" w:hAnsi="Arial" w:cs="Arial"/>
          <w:sz w:val="22"/>
          <w:szCs w:val="22"/>
          <w:shd w:val="clear" w:color="auto" w:fill="FFFFFF"/>
        </w:rPr>
        <w:t>atau</w:t>
      </w:r>
      <w:proofErr w:type="spellEnd"/>
      <w:r w:rsidRPr="006F7693">
        <w:rPr>
          <w:rFonts w:ascii="Arial" w:hAnsi="Arial" w:cs="Arial"/>
          <w:sz w:val="22"/>
          <w:szCs w:val="22"/>
          <w:shd w:val="clear" w:color="auto" w:fill="FFFFFF"/>
        </w:rPr>
        <w:t xml:space="preserve"> </w:t>
      </w:r>
      <w:proofErr w:type="spellStart"/>
      <w:r w:rsidRPr="006F7693">
        <w:rPr>
          <w:rFonts w:ascii="Arial" w:hAnsi="Arial" w:cs="Arial"/>
          <w:sz w:val="22"/>
          <w:szCs w:val="22"/>
          <w:shd w:val="clear" w:color="auto" w:fill="FFFFFF"/>
        </w:rPr>
        <w:t>peningkatan</w:t>
      </w:r>
      <w:proofErr w:type="spellEnd"/>
      <w:r w:rsidRPr="006F7693">
        <w:rPr>
          <w:rFonts w:ascii="Arial" w:hAnsi="Arial" w:cs="Arial"/>
          <w:sz w:val="22"/>
          <w:szCs w:val="22"/>
          <w:shd w:val="clear" w:color="auto" w:fill="FFFFFF"/>
        </w:rPr>
        <w:t xml:space="preserve">, </w:t>
      </w:r>
      <w:proofErr w:type="spellStart"/>
      <w:r w:rsidRPr="006F7693">
        <w:rPr>
          <w:rFonts w:ascii="Arial" w:hAnsi="Arial" w:cs="Arial"/>
          <w:sz w:val="22"/>
          <w:szCs w:val="22"/>
          <w:shd w:val="clear" w:color="auto" w:fill="FFFFFF"/>
        </w:rPr>
        <w:t>perbaikan</w:t>
      </w:r>
      <w:proofErr w:type="spellEnd"/>
      <w:r w:rsidRPr="006F7693">
        <w:rPr>
          <w:rFonts w:ascii="Arial" w:hAnsi="Arial" w:cs="Arial"/>
          <w:sz w:val="22"/>
          <w:szCs w:val="22"/>
          <w:shd w:val="clear" w:color="auto" w:fill="FFFFFF"/>
        </w:rPr>
        <w:t xml:space="preserve">, dan </w:t>
      </w:r>
      <w:proofErr w:type="spellStart"/>
      <w:r w:rsidRPr="006F7693">
        <w:rPr>
          <w:rFonts w:ascii="Arial" w:hAnsi="Arial" w:cs="Arial"/>
          <w:sz w:val="22"/>
          <w:szCs w:val="22"/>
          <w:shd w:val="clear" w:color="auto" w:fill="FFFFFF"/>
        </w:rPr>
        <w:t>pengembangan</w:t>
      </w:r>
      <w:proofErr w:type="spellEnd"/>
      <w:r w:rsidRPr="006F7693">
        <w:rPr>
          <w:rFonts w:ascii="Arial" w:hAnsi="Arial" w:cs="Arial"/>
          <w:sz w:val="22"/>
          <w:szCs w:val="22"/>
          <w:shd w:val="clear" w:color="auto" w:fill="FFFFFF"/>
        </w:rPr>
        <w:t xml:space="preserve"> </w:t>
      </w:r>
      <w:proofErr w:type="spellStart"/>
      <w:r w:rsidRPr="006F7693">
        <w:rPr>
          <w:rFonts w:ascii="Arial" w:hAnsi="Arial" w:cs="Arial"/>
          <w:sz w:val="22"/>
          <w:szCs w:val="22"/>
          <w:shd w:val="clear" w:color="auto" w:fill="FFFFFF"/>
        </w:rPr>
        <w:t>berkelanjutan</w:t>
      </w:r>
      <w:proofErr w:type="spellEnd"/>
      <w:r w:rsidRPr="006F7693">
        <w:rPr>
          <w:rStyle w:val="apple-converted-space"/>
          <w:rFonts w:ascii="Arial" w:hAnsi="Arial" w:cs="Arial"/>
          <w:sz w:val="22"/>
          <w:szCs w:val="22"/>
          <w:shd w:val="clear" w:color="auto" w:fill="FFFFFF"/>
        </w:rPr>
        <w:t>  </w:t>
      </w:r>
      <w:r w:rsidRPr="006F7693">
        <w:rPr>
          <w:rFonts w:ascii="Arial" w:hAnsi="Arial" w:cs="Arial"/>
          <w:i/>
          <w:iCs/>
          <w:sz w:val="22"/>
          <w:szCs w:val="22"/>
          <w:shd w:val="clear" w:color="auto" w:fill="FFFFFF"/>
        </w:rPr>
        <w:t>(continuous quality improvement)</w:t>
      </w:r>
      <w:r w:rsidRPr="006F7693">
        <w:rPr>
          <w:rStyle w:val="apple-converted-space"/>
          <w:rFonts w:ascii="Arial" w:hAnsi="Arial" w:cs="Arial"/>
          <w:sz w:val="22"/>
          <w:szCs w:val="22"/>
          <w:shd w:val="clear" w:color="auto" w:fill="FFFFFF"/>
        </w:rPr>
        <w:t> </w:t>
      </w:r>
      <w:r w:rsidRPr="006F7693">
        <w:rPr>
          <w:rFonts w:ascii="Arial" w:hAnsi="Arial" w:cs="Arial"/>
          <w:sz w:val="22"/>
          <w:szCs w:val="22"/>
          <w:shd w:val="clear" w:color="auto" w:fill="FFFFFF"/>
        </w:rPr>
        <w:t xml:space="preserve">yang </w:t>
      </w:r>
      <w:proofErr w:type="spellStart"/>
      <w:r w:rsidRPr="006F7693">
        <w:rPr>
          <w:rFonts w:ascii="Arial" w:hAnsi="Arial" w:cs="Arial"/>
          <w:sz w:val="22"/>
          <w:szCs w:val="22"/>
          <w:shd w:val="clear" w:color="auto" w:fill="FFFFFF"/>
        </w:rPr>
        <w:t>didorong</w:t>
      </w:r>
      <w:proofErr w:type="spellEnd"/>
      <w:r w:rsidRPr="006F7693">
        <w:rPr>
          <w:rFonts w:ascii="Arial" w:hAnsi="Arial" w:cs="Arial"/>
          <w:sz w:val="22"/>
          <w:szCs w:val="22"/>
          <w:shd w:val="clear" w:color="auto" w:fill="FFFFFF"/>
        </w:rPr>
        <w:t xml:space="preserve"> </w:t>
      </w:r>
      <w:proofErr w:type="spellStart"/>
      <w:r w:rsidRPr="006F7693">
        <w:rPr>
          <w:rFonts w:ascii="Arial" w:hAnsi="Arial" w:cs="Arial"/>
          <w:sz w:val="22"/>
          <w:szCs w:val="22"/>
          <w:shd w:val="clear" w:color="auto" w:fill="FFFFFF"/>
        </w:rPr>
        <w:t>dari</w:t>
      </w:r>
      <w:proofErr w:type="spellEnd"/>
      <w:r w:rsidRPr="006F7693">
        <w:rPr>
          <w:rFonts w:ascii="Arial" w:hAnsi="Arial" w:cs="Arial"/>
          <w:sz w:val="22"/>
          <w:szCs w:val="22"/>
          <w:shd w:val="clear" w:color="auto" w:fill="FFFFFF"/>
        </w:rPr>
        <w:t xml:space="preserve"> </w:t>
      </w:r>
      <w:proofErr w:type="spellStart"/>
      <w:r w:rsidRPr="006F7693">
        <w:rPr>
          <w:rFonts w:ascii="Arial" w:hAnsi="Arial" w:cs="Arial"/>
          <w:sz w:val="22"/>
          <w:szCs w:val="22"/>
          <w:shd w:val="clear" w:color="auto" w:fill="FFFFFF"/>
        </w:rPr>
        <w:t>dalam</w:t>
      </w:r>
      <w:proofErr w:type="spellEnd"/>
      <w:r w:rsidRPr="006F7693">
        <w:rPr>
          <w:rFonts w:ascii="Arial" w:hAnsi="Arial" w:cs="Arial"/>
          <w:sz w:val="22"/>
          <w:szCs w:val="22"/>
          <w:shd w:val="clear" w:color="auto" w:fill="FFFFFF"/>
        </w:rPr>
        <w:t xml:space="preserve"> (</w:t>
      </w:r>
      <w:r w:rsidRPr="006F7693">
        <w:rPr>
          <w:rFonts w:ascii="Arial" w:hAnsi="Arial" w:cs="Arial"/>
          <w:i/>
          <w:iCs/>
          <w:sz w:val="22"/>
          <w:szCs w:val="22"/>
          <w:shd w:val="clear" w:color="auto" w:fill="FFFFFF"/>
        </w:rPr>
        <w:t>internally driven</w:t>
      </w:r>
      <w:r w:rsidRPr="006F7693">
        <w:rPr>
          <w:rFonts w:ascii="Arial" w:hAnsi="Arial" w:cs="Arial"/>
          <w:sz w:val="22"/>
          <w:szCs w:val="22"/>
          <w:shd w:val="clear" w:color="auto" w:fill="FFFFFF"/>
        </w:rPr>
        <w:t xml:space="preserve">) </w:t>
      </w:r>
      <w:r w:rsidRPr="006F7693">
        <w:rPr>
          <w:rFonts w:ascii="Arial" w:hAnsi="Arial" w:cs="Arial"/>
          <w:sz w:val="22"/>
          <w:szCs w:val="22"/>
          <w:lang w:val="sv-SE"/>
        </w:rPr>
        <w:t xml:space="preserve">dan melaksanakan sistem yang sudah dirumuskan dalam Manual Mutu </w:t>
      </w:r>
      <w:r w:rsidRPr="006F7693">
        <w:rPr>
          <w:rFonts w:ascii="Arial" w:hAnsi="Arial" w:cs="Arial"/>
          <w:sz w:val="22"/>
          <w:szCs w:val="22"/>
        </w:rPr>
        <w:t>FKIP</w:t>
      </w:r>
      <w:r w:rsidRPr="006F7693">
        <w:rPr>
          <w:rFonts w:ascii="Arial" w:hAnsi="Arial" w:cs="Arial"/>
          <w:sz w:val="22"/>
          <w:szCs w:val="22"/>
          <w:lang w:val="sv-SE"/>
        </w:rPr>
        <w:t xml:space="preserve"> Universitas PGRI Palembang.</w:t>
      </w:r>
    </w:p>
    <w:p w14:paraId="0C9CD596" w14:textId="4C687814" w:rsidR="00E837E0" w:rsidRPr="006F7693" w:rsidRDefault="00E837E0" w:rsidP="00E837E0">
      <w:pPr>
        <w:spacing w:before="120" w:line="276" w:lineRule="auto"/>
        <w:ind w:left="1701"/>
        <w:rPr>
          <w:rFonts w:cs="Arial"/>
          <w:szCs w:val="22"/>
          <w:lang w:val="id-ID"/>
        </w:rPr>
      </w:pPr>
      <w:r w:rsidRPr="006F7693">
        <w:rPr>
          <w:rFonts w:cs="Arial"/>
          <w:szCs w:val="22"/>
          <w:lang w:val="id-ID"/>
        </w:rPr>
        <w:t xml:space="preserve">Pelaksanaan penjaminan mutu pada Program Studi Pendidikan </w:t>
      </w:r>
      <w:r w:rsidR="009C6BFD">
        <w:rPr>
          <w:rFonts w:cs="Arial"/>
          <w:szCs w:val="22"/>
          <w:lang w:val="en-GB"/>
        </w:rPr>
        <w:t xml:space="preserve">Guru PAUD </w:t>
      </w:r>
      <w:r w:rsidRPr="006F7693">
        <w:rPr>
          <w:rFonts w:cs="Arial"/>
          <w:szCs w:val="22"/>
          <w:lang w:val="id-ID"/>
        </w:rPr>
        <w:t xml:space="preserve"> dilakukan sesuai dengan standar pedoman lembaga penjaminan mutu universitas yang ditetapkan berdasarkan :</w:t>
      </w:r>
    </w:p>
    <w:p w14:paraId="77BA9F73" w14:textId="77777777" w:rsidR="00E837E0" w:rsidRPr="006F7693" w:rsidRDefault="00E837E0" w:rsidP="00E837E0">
      <w:pPr>
        <w:numPr>
          <w:ilvl w:val="0"/>
          <w:numId w:val="2"/>
        </w:numPr>
        <w:spacing w:line="276" w:lineRule="auto"/>
        <w:ind w:left="2127"/>
        <w:rPr>
          <w:rFonts w:cs="Arial"/>
          <w:szCs w:val="22"/>
          <w:lang w:val="id-ID"/>
        </w:rPr>
      </w:pPr>
      <w:r w:rsidRPr="006F7693">
        <w:rPr>
          <w:rFonts w:cs="Arial"/>
          <w:szCs w:val="22"/>
          <w:lang w:val="id-ID"/>
        </w:rPr>
        <w:t>Surat Keputusan Rektor Universitas PGRI Palembang Nomor: 015/SK/UNIV-PGRI/2011 tentang Pedoman Lembaga Penjaminan Mutu, Gugus Penjaminan Mutu, dan Unit Penjaminan Mutu Universitas PGRI Palembang.</w:t>
      </w:r>
    </w:p>
    <w:p w14:paraId="4D83F550" w14:textId="77777777" w:rsidR="00E837E0" w:rsidRPr="006F7693" w:rsidRDefault="00E837E0" w:rsidP="00E837E0">
      <w:pPr>
        <w:numPr>
          <w:ilvl w:val="0"/>
          <w:numId w:val="2"/>
        </w:numPr>
        <w:spacing w:line="276" w:lineRule="auto"/>
        <w:ind w:left="2127"/>
        <w:rPr>
          <w:rFonts w:cs="Arial"/>
          <w:szCs w:val="22"/>
          <w:lang w:val="id-ID"/>
        </w:rPr>
      </w:pPr>
      <w:r w:rsidRPr="006F7693">
        <w:rPr>
          <w:rFonts w:cs="Arial"/>
          <w:szCs w:val="22"/>
          <w:lang w:val="id-ID"/>
        </w:rPr>
        <w:t>Surat Keputusan Dekan Nomor: 238/E.49/FKIP/Univ-PGRI/2014 Tentang Pembentukan Gugus Penjaminan Mutu Fakultas Keguruan dan Ilmu Pendidikan.</w:t>
      </w:r>
    </w:p>
    <w:p w14:paraId="5A66E5B0" w14:textId="7095AB41" w:rsidR="00E837E0" w:rsidRPr="006F7693" w:rsidRDefault="00E837E0" w:rsidP="00E837E0">
      <w:pPr>
        <w:pStyle w:val="ListParagraph"/>
        <w:spacing w:line="276" w:lineRule="auto"/>
        <w:ind w:left="1778"/>
        <w:jc w:val="both"/>
        <w:rPr>
          <w:rFonts w:ascii="Arial" w:hAnsi="Arial" w:cs="Arial"/>
          <w:sz w:val="22"/>
          <w:szCs w:val="22"/>
          <w:lang w:val="id-ID"/>
        </w:rPr>
      </w:pPr>
      <w:r w:rsidRPr="006F7693">
        <w:rPr>
          <w:rFonts w:ascii="Arial" w:hAnsi="Arial" w:cs="Arial"/>
          <w:sz w:val="22"/>
          <w:szCs w:val="22"/>
          <w:lang w:val="id-ID"/>
        </w:rPr>
        <w:lastRenderedPageBreak/>
        <w:t xml:space="preserve">Pelaksanaan penjaminan mutu di Program Studi Pendidikan </w:t>
      </w:r>
      <w:r w:rsidR="009C6BFD">
        <w:rPr>
          <w:rFonts w:ascii="Arial" w:hAnsi="Arial" w:cs="Arial"/>
          <w:sz w:val="22"/>
          <w:szCs w:val="22"/>
          <w:lang w:val="en-GB"/>
        </w:rPr>
        <w:t xml:space="preserve">Guru PAUD </w:t>
      </w:r>
      <w:r w:rsidRPr="006F7693">
        <w:rPr>
          <w:rFonts w:ascii="Arial" w:hAnsi="Arial" w:cs="Arial"/>
          <w:sz w:val="22"/>
          <w:szCs w:val="22"/>
          <w:lang w:val="id-ID"/>
        </w:rPr>
        <w:t xml:space="preserve"> berkoordinasi dengan Gugus Penjamin Mutu Fakultas yang mengacu kepada Lembaga Penjaminan Mutu Universitas dalam hal penjaminan mutu akademik.</w:t>
      </w:r>
    </w:p>
    <w:p w14:paraId="388672CB" w14:textId="4A22A7FC" w:rsidR="00E837E0" w:rsidRPr="006F7693" w:rsidRDefault="00E837E0" w:rsidP="00E837E0">
      <w:pPr>
        <w:pStyle w:val="ListParagraph"/>
        <w:numPr>
          <w:ilvl w:val="0"/>
          <w:numId w:val="3"/>
        </w:numPr>
        <w:spacing w:line="276" w:lineRule="auto"/>
        <w:jc w:val="both"/>
        <w:rPr>
          <w:rFonts w:ascii="Arial" w:hAnsi="Arial" w:cs="Arial"/>
          <w:color w:val="000000"/>
          <w:sz w:val="22"/>
          <w:szCs w:val="22"/>
          <w:lang w:val="id-ID"/>
        </w:rPr>
      </w:pPr>
      <w:r w:rsidRPr="006F7693">
        <w:rPr>
          <w:rFonts w:ascii="Arial" w:hAnsi="Arial" w:cs="Arial"/>
          <w:b/>
          <w:sz w:val="22"/>
          <w:szCs w:val="22"/>
          <w:lang w:val="id-ID"/>
        </w:rPr>
        <w:t xml:space="preserve">Keterlaksanaan penjaminan mutu internal program studi Pendidikan </w:t>
      </w:r>
      <w:r w:rsidR="009C6BFD">
        <w:rPr>
          <w:rFonts w:ascii="Arial" w:hAnsi="Arial" w:cs="Arial"/>
          <w:b/>
          <w:sz w:val="22"/>
          <w:szCs w:val="22"/>
          <w:lang w:val="id-ID"/>
        </w:rPr>
        <w:t xml:space="preserve">Guru PAUD </w:t>
      </w:r>
      <w:r w:rsidRPr="006F7693">
        <w:rPr>
          <w:rFonts w:ascii="Arial" w:hAnsi="Arial" w:cs="Arial"/>
          <w:b/>
          <w:sz w:val="22"/>
          <w:szCs w:val="22"/>
          <w:lang w:val="id-ID"/>
        </w:rPr>
        <w:t xml:space="preserve"> yang sesuai dengan kebijakan, manual standar dan dokumen penjaminan mutu lainnya</w:t>
      </w:r>
    </w:p>
    <w:p w14:paraId="18EEB821" w14:textId="77777777" w:rsidR="00E837E0" w:rsidRPr="006F7693" w:rsidRDefault="00E837E0" w:rsidP="00E837E0">
      <w:pPr>
        <w:pStyle w:val="ListParagraph"/>
        <w:tabs>
          <w:tab w:val="left" w:pos="349"/>
        </w:tabs>
        <w:spacing w:before="120" w:line="276" w:lineRule="auto"/>
        <w:ind w:left="1778" w:right="-1"/>
        <w:jc w:val="both"/>
        <w:rPr>
          <w:rFonts w:ascii="Arial" w:hAnsi="Arial" w:cs="Arial"/>
          <w:b/>
          <w:color w:val="000000"/>
          <w:sz w:val="22"/>
          <w:szCs w:val="22"/>
          <w:lang w:val="id-ID"/>
        </w:rPr>
      </w:pPr>
      <w:r w:rsidRPr="006F7693">
        <w:rPr>
          <w:rFonts w:ascii="Arial" w:hAnsi="Arial" w:cs="Arial"/>
          <w:b/>
          <w:color w:val="000000"/>
          <w:sz w:val="22"/>
          <w:szCs w:val="22"/>
          <w:lang w:val="id-ID"/>
        </w:rPr>
        <w:t xml:space="preserve">Manual Standar </w:t>
      </w:r>
      <w:r w:rsidRPr="006F7693">
        <w:rPr>
          <w:rFonts w:ascii="Arial" w:hAnsi="Arial" w:cs="Arial"/>
          <w:b/>
          <w:color w:val="000000"/>
          <w:sz w:val="22"/>
          <w:szCs w:val="22"/>
        </w:rPr>
        <w:t>Pendidikan</w:t>
      </w:r>
    </w:p>
    <w:p w14:paraId="191A906C" w14:textId="77777777" w:rsidR="00E837E0" w:rsidRPr="006F7693" w:rsidRDefault="00E837E0" w:rsidP="00E837E0">
      <w:pPr>
        <w:pStyle w:val="ListParagraph"/>
        <w:tabs>
          <w:tab w:val="left" w:pos="1843"/>
        </w:tabs>
        <w:spacing w:line="276" w:lineRule="auto"/>
        <w:ind w:left="1843" w:right="-1"/>
        <w:jc w:val="both"/>
        <w:rPr>
          <w:rFonts w:ascii="Arial" w:hAnsi="Arial" w:cs="Arial"/>
          <w:color w:val="000000"/>
          <w:sz w:val="22"/>
          <w:szCs w:val="22"/>
          <w:lang w:val="id-ID"/>
        </w:rPr>
      </w:pPr>
      <w:r w:rsidRPr="006F7693">
        <w:rPr>
          <w:rFonts w:ascii="Arial" w:hAnsi="Arial" w:cs="Arial"/>
          <w:color w:val="000000"/>
          <w:sz w:val="22"/>
          <w:szCs w:val="22"/>
          <w:lang w:val="id-ID"/>
        </w:rPr>
        <w:t>Berdasarkan Manual Standar Pendidikan FKIP Universitas PGRI Palembang MM/FKIPUNIVERSITASPGRIPALEMBANG/SPMI-01, tanggal dikeluarkan Juli 2017. Isi dari standar ini yaitu; manual standar kompetensi lulusan, isi pembelajaran, proses pembelajaran, penilaian pendidikan, dosen dan tenaga kependidikan, sarana dan prasarana pembelajaran, pengelolaan pembelajaran, pendanaan dan pembiayaan pembelajaran. Berdasarkan Manual Penetapan Standar Isi Pembelajaran FKIP Universitas PGRI Palembang, maksud disusunya manual penetapan standar isi pembelajaran adalah untuk mengimplementasikan SPMI di bidang standar ini pembelajaran di FKIP Universitas PGRI Palembang dengan baik dan benar, sesuai dengan kurikulum dan luaran lulusan yang disyaratkan oleh Dikti.</w:t>
      </w:r>
    </w:p>
    <w:p w14:paraId="2B234F2F" w14:textId="77777777" w:rsidR="00E837E0" w:rsidRPr="006F7693" w:rsidRDefault="00E837E0" w:rsidP="00E837E0">
      <w:pPr>
        <w:tabs>
          <w:tab w:val="left" w:pos="349"/>
          <w:tab w:val="left" w:pos="1843"/>
        </w:tabs>
        <w:spacing w:before="120" w:line="276" w:lineRule="auto"/>
        <w:ind w:right="-1"/>
        <w:rPr>
          <w:rFonts w:cs="Arial"/>
          <w:b/>
          <w:color w:val="000000"/>
          <w:szCs w:val="22"/>
          <w:lang w:val="id-ID"/>
        </w:rPr>
      </w:pPr>
      <w:r w:rsidRPr="006F7693">
        <w:rPr>
          <w:rFonts w:cs="Arial"/>
          <w:b/>
          <w:color w:val="000000"/>
          <w:szCs w:val="22"/>
          <w:lang w:val="id-ID"/>
        </w:rPr>
        <w:tab/>
      </w:r>
      <w:r w:rsidRPr="006F7693">
        <w:rPr>
          <w:rFonts w:cs="Arial"/>
          <w:b/>
          <w:color w:val="000000"/>
          <w:szCs w:val="22"/>
          <w:lang w:val="id-ID"/>
        </w:rPr>
        <w:tab/>
        <w:t xml:space="preserve">Manual Standar </w:t>
      </w:r>
      <w:proofErr w:type="spellStart"/>
      <w:r w:rsidRPr="006F7693">
        <w:rPr>
          <w:rFonts w:cs="Arial"/>
          <w:b/>
          <w:color w:val="000000"/>
          <w:szCs w:val="22"/>
        </w:rPr>
        <w:t>Penelitian</w:t>
      </w:r>
      <w:proofErr w:type="spellEnd"/>
    </w:p>
    <w:p w14:paraId="04A190A6" w14:textId="77777777" w:rsidR="00E837E0" w:rsidRPr="006F7693" w:rsidRDefault="00E837E0" w:rsidP="00E837E0">
      <w:pPr>
        <w:pStyle w:val="ListParagraph"/>
        <w:tabs>
          <w:tab w:val="left" w:pos="1843"/>
        </w:tabs>
        <w:spacing w:line="276" w:lineRule="auto"/>
        <w:ind w:left="1843" w:right="-1"/>
        <w:jc w:val="both"/>
        <w:rPr>
          <w:rFonts w:ascii="Arial" w:hAnsi="Arial" w:cs="Arial"/>
          <w:color w:val="000000"/>
          <w:sz w:val="22"/>
          <w:szCs w:val="22"/>
          <w:lang w:val="id-ID"/>
        </w:rPr>
      </w:pPr>
      <w:r w:rsidRPr="006F7693">
        <w:rPr>
          <w:rFonts w:ascii="Arial" w:hAnsi="Arial" w:cs="Arial"/>
          <w:color w:val="000000"/>
          <w:sz w:val="22"/>
          <w:szCs w:val="22"/>
          <w:lang w:val="id-ID"/>
        </w:rPr>
        <w:t>Berdasarkan Manual Standar Penelitian FKIP Universitas PGRI Palembang MM/FKIPUNIVERSITASPGRIPALEMBANG/SPMI-01, tanggal dikeluarkan Juli 20</w:t>
      </w:r>
      <w:r w:rsidR="00746550">
        <w:rPr>
          <w:rFonts w:ascii="Arial" w:hAnsi="Arial" w:cs="Arial"/>
          <w:color w:val="000000"/>
          <w:sz w:val="22"/>
          <w:szCs w:val="22"/>
        </w:rPr>
        <w:t>20</w:t>
      </w:r>
      <w:r w:rsidRPr="006F7693">
        <w:rPr>
          <w:rFonts w:ascii="Arial" w:hAnsi="Arial" w:cs="Arial"/>
          <w:color w:val="000000"/>
          <w:sz w:val="22"/>
          <w:szCs w:val="22"/>
          <w:lang w:val="id-ID"/>
        </w:rPr>
        <w:t>. Isi dari standar ini yaitu; Manual Standar Hasil Penelitian, Isi Penelitian, Proses Penelitian, Penilaian Penelitian, Peneliti, Sarana dan Prasarana Pendidikan, Pengelolaan Penelitian, Pendanaan dan pembiayaan Penelitian. Maksud disusunnya manual ini adalah untuk menjadi pegangan dalam penetapan standar hasil penelitian di FKIP Universitas PGRI Palembang.</w:t>
      </w:r>
    </w:p>
    <w:p w14:paraId="4536EA39" w14:textId="77777777" w:rsidR="00E837E0" w:rsidRPr="006F7693" w:rsidRDefault="00E837E0" w:rsidP="00E837E0">
      <w:pPr>
        <w:tabs>
          <w:tab w:val="left" w:pos="349"/>
          <w:tab w:val="left" w:pos="1843"/>
        </w:tabs>
        <w:spacing w:before="120" w:line="276" w:lineRule="auto"/>
        <w:ind w:right="-1"/>
        <w:rPr>
          <w:rFonts w:cs="Arial"/>
          <w:b/>
          <w:color w:val="000000"/>
          <w:szCs w:val="22"/>
          <w:lang w:val="id-ID"/>
        </w:rPr>
      </w:pPr>
      <w:r w:rsidRPr="006F7693">
        <w:rPr>
          <w:rFonts w:cs="Arial"/>
          <w:b/>
          <w:color w:val="000000"/>
          <w:szCs w:val="22"/>
          <w:lang w:val="id-ID"/>
        </w:rPr>
        <w:tab/>
      </w:r>
      <w:r w:rsidRPr="006F7693">
        <w:rPr>
          <w:rFonts w:cs="Arial"/>
          <w:b/>
          <w:color w:val="000000"/>
          <w:szCs w:val="22"/>
          <w:lang w:val="id-ID"/>
        </w:rPr>
        <w:tab/>
        <w:t xml:space="preserve">Manual Standar </w:t>
      </w:r>
      <w:proofErr w:type="spellStart"/>
      <w:r w:rsidRPr="006F7693">
        <w:rPr>
          <w:rFonts w:cs="Arial"/>
          <w:b/>
          <w:color w:val="000000"/>
          <w:szCs w:val="22"/>
        </w:rPr>
        <w:t>Pengabdian</w:t>
      </w:r>
      <w:proofErr w:type="spellEnd"/>
      <w:r w:rsidRPr="006F7693">
        <w:rPr>
          <w:rFonts w:cs="Arial"/>
          <w:b/>
          <w:color w:val="000000"/>
          <w:szCs w:val="22"/>
        </w:rPr>
        <w:t xml:space="preserve"> </w:t>
      </w:r>
      <w:r w:rsidRPr="006F7693">
        <w:rPr>
          <w:rFonts w:cs="Arial"/>
          <w:b/>
          <w:color w:val="000000"/>
          <w:szCs w:val="22"/>
          <w:lang w:val="id-ID"/>
        </w:rPr>
        <w:t>Kepada M</w:t>
      </w:r>
      <w:proofErr w:type="spellStart"/>
      <w:r w:rsidRPr="006F7693">
        <w:rPr>
          <w:rFonts w:cs="Arial"/>
          <w:b/>
          <w:color w:val="000000"/>
          <w:szCs w:val="22"/>
        </w:rPr>
        <w:t>asyarakat</w:t>
      </w:r>
      <w:proofErr w:type="spellEnd"/>
      <w:r w:rsidRPr="006F7693">
        <w:rPr>
          <w:rFonts w:cs="Arial"/>
          <w:b/>
          <w:color w:val="000000"/>
          <w:szCs w:val="22"/>
        </w:rPr>
        <w:t xml:space="preserve"> (PKM)</w:t>
      </w:r>
    </w:p>
    <w:p w14:paraId="66C47634" w14:textId="77777777" w:rsidR="00E837E0" w:rsidRPr="006F7693" w:rsidRDefault="00E837E0" w:rsidP="00E837E0">
      <w:pPr>
        <w:pStyle w:val="ListParagraph"/>
        <w:spacing w:line="276" w:lineRule="auto"/>
        <w:ind w:left="1778"/>
        <w:jc w:val="both"/>
        <w:rPr>
          <w:rFonts w:ascii="Arial" w:hAnsi="Arial" w:cs="Arial"/>
          <w:color w:val="000000"/>
          <w:sz w:val="22"/>
          <w:szCs w:val="22"/>
          <w:lang w:val="id-ID"/>
        </w:rPr>
      </w:pPr>
      <w:r w:rsidRPr="006F7693">
        <w:rPr>
          <w:rFonts w:ascii="Arial" w:hAnsi="Arial" w:cs="Arial"/>
          <w:color w:val="000000"/>
          <w:sz w:val="22"/>
          <w:szCs w:val="22"/>
          <w:lang w:val="id-ID"/>
        </w:rPr>
        <w:t>Berdasarkan Manual Standar Pengabdian Pada masyarakat FKIP Universitas PGRI Palembang MM/FKIPUNIVERSITASPGRIPALEMBANG/ SPMI-01, tanggal dikeluarkan Juli 20</w:t>
      </w:r>
      <w:r w:rsidR="00746550">
        <w:rPr>
          <w:rFonts w:ascii="Arial" w:hAnsi="Arial" w:cs="Arial"/>
          <w:color w:val="000000"/>
          <w:sz w:val="22"/>
          <w:szCs w:val="22"/>
        </w:rPr>
        <w:t>20</w:t>
      </w:r>
      <w:r w:rsidRPr="006F7693">
        <w:rPr>
          <w:rFonts w:ascii="Arial" w:hAnsi="Arial" w:cs="Arial"/>
          <w:color w:val="000000"/>
          <w:sz w:val="22"/>
          <w:szCs w:val="22"/>
          <w:lang w:val="id-ID"/>
        </w:rPr>
        <w:t>. Isi dari standar ini yaitu Manual Standar Hasil PPM, Isi PPM, Proses PPM, Penilaian PPM, Sarana dan Prasarana PPM, Pengelolaan PPM, Pendanaan dan Pembiayaan PPM.</w:t>
      </w:r>
    </w:p>
    <w:p w14:paraId="19F79F81" w14:textId="77777777" w:rsidR="00E837E0" w:rsidRPr="006F7693" w:rsidRDefault="00E837E0" w:rsidP="00E837E0">
      <w:pPr>
        <w:pStyle w:val="ListParagraph"/>
        <w:numPr>
          <w:ilvl w:val="0"/>
          <w:numId w:val="3"/>
        </w:numPr>
        <w:spacing w:line="276" w:lineRule="auto"/>
        <w:jc w:val="both"/>
        <w:rPr>
          <w:rFonts w:ascii="Arial" w:hAnsi="Arial" w:cs="Arial"/>
          <w:color w:val="000000"/>
          <w:sz w:val="22"/>
          <w:szCs w:val="22"/>
          <w:lang w:val="id-ID"/>
        </w:rPr>
      </w:pPr>
      <w:r w:rsidRPr="006F7693">
        <w:rPr>
          <w:rFonts w:ascii="Arial" w:hAnsi="Arial" w:cs="Arial"/>
          <w:b/>
          <w:sz w:val="22"/>
          <w:szCs w:val="22"/>
          <w:lang w:val="id-ID"/>
        </w:rPr>
        <w:t>Ketersediaan bukti sahih efektivitas pelaksanaan penjaminan mutu sesuai dengan siklus penetapan, pelaksanaan, evaluasi, pengendalian dan perbaikan berkelanjutan (PPEPP)</w:t>
      </w:r>
    </w:p>
    <w:p w14:paraId="4BAEDFF2" w14:textId="77777777" w:rsidR="00E837E0" w:rsidRPr="006F7693" w:rsidRDefault="00E837E0" w:rsidP="00E837E0">
      <w:pPr>
        <w:pStyle w:val="ListParagraph"/>
        <w:spacing w:line="276" w:lineRule="auto"/>
        <w:ind w:left="1778"/>
        <w:jc w:val="both"/>
        <w:rPr>
          <w:rFonts w:ascii="Arial" w:hAnsi="Arial" w:cs="Arial"/>
          <w:sz w:val="22"/>
          <w:szCs w:val="22"/>
        </w:rPr>
      </w:pPr>
      <w:r w:rsidRPr="006F7693">
        <w:rPr>
          <w:rFonts w:ascii="Arial" w:hAnsi="Arial" w:cs="Arial"/>
          <w:b/>
          <w:sz w:val="22"/>
          <w:szCs w:val="22"/>
          <w:lang w:val="id-ID"/>
        </w:rPr>
        <w:t>P</w:t>
      </w:r>
      <w:proofErr w:type="spellStart"/>
      <w:r w:rsidRPr="006F7693">
        <w:rPr>
          <w:rFonts w:ascii="Arial" w:hAnsi="Arial" w:cs="Arial"/>
          <w:b/>
          <w:sz w:val="22"/>
          <w:szCs w:val="22"/>
        </w:rPr>
        <w:t>enetapan</w:t>
      </w:r>
      <w:proofErr w:type="spellEnd"/>
      <w:r w:rsidRPr="006F7693">
        <w:rPr>
          <w:rFonts w:ascii="Arial" w:hAnsi="Arial" w:cs="Arial"/>
          <w:sz w:val="22"/>
          <w:szCs w:val="22"/>
        </w:rPr>
        <w:t xml:space="preserve"> </w:t>
      </w:r>
      <w:proofErr w:type="spellStart"/>
      <w:r w:rsidRPr="006F7693">
        <w:rPr>
          <w:rFonts w:ascii="Arial" w:hAnsi="Arial" w:cs="Arial"/>
          <w:sz w:val="22"/>
          <w:szCs w:val="22"/>
        </w:rPr>
        <w:t>mutu</w:t>
      </w:r>
      <w:proofErr w:type="spellEnd"/>
      <w:r w:rsidRPr="006F7693">
        <w:rPr>
          <w:rFonts w:ascii="Arial" w:hAnsi="Arial" w:cs="Arial"/>
          <w:sz w:val="22"/>
          <w:szCs w:val="22"/>
        </w:rPr>
        <w:t xml:space="preserve"> </w:t>
      </w:r>
      <w:proofErr w:type="spellStart"/>
      <w:r w:rsidRPr="006F7693">
        <w:rPr>
          <w:rFonts w:ascii="Arial" w:hAnsi="Arial" w:cs="Arial"/>
          <w:sz w:val="22"/>
          <w:szCs w:val="22"/>
        </w:rPr>
        <w:t>dilakukan</w:t>
      </w:r>
      <w:proofErr w:type="spellEnd"/>
      <w:r w:rsidRPr="006F7693">
        <w:rPr>
          <w:rFonts w:ascii="Arial" w:hAnsi="Arial" w:cs="Arial"/>
          <w:sz w:val="22"/>
          <w:szCs w:val="22"/>
        </w:rPr>
        <w:t xml:space="preserve"> </w:t>
      </w:r>
      <w:proofErr w:type="spellStart"/>
      <w:r w:rsidRPr="006F7693">
        <w:rPr>
          <w:rFonts w:ascii="Arial" w:hAnsi="Arial" w:cs="Arial"/>
          <w:sz w:val="22"/>
          <w:szCs w:val="22"/>
        </w:rPr>
        <w:t>dengan</w:t>
      </w:r>
      <w:proofErr w:type="spellEnd"/>
      <w:r w:rsidRPr="006F7693">
        <w:rPr>
          <w:rFonts w:ascii="Arial" w:hAnsi="Arial" w:cs="Arial"/>
          <w:sz w:val="22"/>
          <w:szCs w:val="22"/>
        </w:rPr>
        <w:t xml:space="preserve"> </w:t>
      </w:r>
      <w:proofErr w:type="spellStart"/>
      <w:r w:rsidRPr="006F7693">
        <w:rPr>
          <w:rFonts w:ascii="Arial" w:hAnsi="Arial" w:cs="Arial"/>
          <w:sz w:val="22"/>
          <w:szCs w:val="22"/>
        </w:rPr>
        <w:t>penyusunan</w:t>
      </w:r>
      <w:proofErr w:type="spellEnd"/>
      <w:r w:rsidRPr="006F7693">
        <w:rPr>
          <w:rFonts w:ascii="Arial" w:hAnsi="Arial" w:cs="Arial"/>
          <w:sz w:val="22"/>
          <w:szCs w:val="22"/>
        </w:rPr>
        <w:t xml:space="preserve"> </w:t>
      </w:r>
      <w:proofErr w:type="spellStart"/>
      <w:r w:rsidRPr="006F7693">
        <w:rPr>
          <w:rFonts w:ascii="Arial" w:hAnsi="Arial" w:cs="Arial"/>
          <w:sz w:val="22"/>
          <w:szCs w:val="22"/>
        </w:rPr>
        <w:t>dokumen</w:t>
      </w:r>
      <w:proofErr w:type="spellEnd"/>
      <w:r w:rsidRPr="006F7693">
        <w:rPr>
          <w:rFonts w:ascii="Arial" w:hAnsi="Arial" w:cs="Arial"/>
          <w:sz w:val="22"/>
          <w:szCs w:val="22"/>
        </w:rPr>
        <w:t xml:space="preserve"> </w:t>
      </w:r>
      <w:proofErr w:type="spellStart"/>
      <w:r w:rsidRPr="006F7693">
        <w:rPr>
          <w:rFonts w:ascii="Arial" w:hAnsi="Arial" w:cs="Arial"/>
          <w:sz w:val="22"/>
          <w:szCs w:val="22"/>
        </w:rPr>
        <w:t>mutu</w:t>
      </w:r>
      <w:proofErr w:type="spellEnd"/>
      <w:r w:rsidRPr="006F7693">
        <w:rPr>
          <w:rFonts w:ascii="Arial" w:hAnsi="Arial" w:cs="Arial"/>
          <w:sz w:val="22"/>
          <w:szCs w:val="22"/>
        </w:rPr>
        <w:t xml:space="preserve"> dan </w:t>
      </w:r>
      <w:proofErr w:type="spellStart"/>
      <w:r w:rsidRPr="006F7693">
        <w:rPr>
          <w:rFonts w:ascii="Arial" w:hAnsi="Arial" w:cs="Arial"/>
          <w:sz w:val="22"/>
          <w:szCs w:val="22"/>
        </w:rPr>
        <w:t>penetapan</w:t>
      </w:r>
      <w:proofErr w:type="spellEnd"/>
      <w:r w:rsidRPr="006F7693">
        <w:rPr>
          <w:rFonts w:ascii="Arial" w:hAnsi="Arial" w:cs="Arial"/>
          <w:sz w:val="22"/>
          <w:szCs w:val="22"/>
        </w:rPr>
        <w:t xml:space="preserve"> </w:t>
      </w:r>
      <w:proofErr w:type="spellStart"/>
      <w:r w:rsidRPr="006F7693">
        <w:rPr>
          <w:rFonts w:ascii="Arial" w:hAnsi="Arial" w:cs="Arial"/>
          <w:sz w:val="22"/>
          <w:szCs w:val="22"/>
        </w:rPr>
        <w:t>standar</w:t>
      </w:r>
      <w:proofErr w:type="spellEnd"/>
      <w:r w:rsidRPr="006F7693">
        <w:rPr>
          <w:rFonts w:ascii="Arial" w:hAnsi="Arial" w:cs="Arial"/>
          <w:sz w:val="22"/>
          <w:szCs w:val="22"/>
        </w:rPr>
        <w:t xml:space="preserve"> </w:t>
      </w:r>
      <w:proofErr w:type="spellStart"/>
      <w:r w:rsidRPr="006F7693">
        <w:rPr>
          <w:rFonts w:ascii="Arial" w:hAnsi="Arial" w:cs="Arial"/>
          <w:sz w:val="22"/>
          <w:szCs w:val="22"/>
        </w:rPr>
        <w:t>mutu</w:t>
      </w:r>
      <w:proofErr w:type="spellEnd"/>
      <w:r w:rsidRPr="006F7693">
        <w:rPr>
          <w:rFonts w:ascii="Arial" w:hAnsi="Arial" w:cs="Arial"/>
          <w:sz w:val="22"/>
          <w:szCs w:val="22"/>
        </w:rPr>
        <w:t xml:space="preserve"> yang </w:t>
      </w:r>
      <w:proofErr w:type="spellStart"/>
      <w:r w:rsidRPr="006F7693">
        <w:rPr>
          <w:rFonts w:ascii="Arial" w:hAnsi="Arial" w:cs="Arial"/>
          <w:sz w:val="22"/>
          <w:szCs w:val="22"/>
        </w:rPr>
        <w:t>untuk</w:t>
      </w:r>
      <w:proofErr w:type="spellEnd"/>
      <w:r w:rsidRPr="006F7693">
        <w:rPr>
          <w:rFonts w:ascii="Arial" w:hAnsi="Arial" w:cs="Arial"/>
          <w:sz w:val="22"/>
          <w:szCs w:val="22"/>
        </w:rPr>
        <w:t xml:space="preserve"> </w:t>
      </w:r>
      <w:proofErr w:type="spellStart"/>
      <w:r w:rsidRPr="006F7693">
        <w:rPr>
          <w:rFonts w:ascii="Arial" w:hAnsi="Arial" w:cs="Arial"/>
          <w:sz w:val="22"/>
          <w:szCs w:val="22"/>
        </w:rPr>
        <w:t>mewujudkan</w:t>
      </w:r>
      <w:proofErr w:type="spellEnd"/>
      <w:r w:rsidRPr="006F7693">
        <w:rPr>
          <w:rFonts w:ascii="Arial" w:hAnsi="Arial" w:cs="Arial"/>
          <w:sz w:val="22"/>
          <w:szCs w:val="22"/>
        </w:rPr>
        <w:t xml:space="preserve"> </w:t>
      </w:r>
      <w:proofErr w:type="spellStart"/>
      <w:r w:rsidRPr="006F7693">
        <w:rPr>
          <w:rFonts w:ascii="Arial" w:hAnsi="Arial" w:cs="Arial"/>
          <w:sz w:val="22"/>
          <w:szCs w:val="22"/>
        </w:rPr>
        <w:t>Sistem</w:t>
      </w:r>
      <w:proofErr w:type="spellEnd"/>
      <w:r w:rsidRPr="006F7693">
        <w:rPr>
          <w:rFonts w:ascii="Arial" w:hAnsi="Arial" w:cs="Arial"/>
          <w:sz w:val="22"/>
          <w:szCs w:val="22"/>
        </w:rPr>
        <w:t xml:space="preserve"> </w:t>
      </w:r>
      <w:proofErr w:type="spellStart"/>
      <w:r w:rsidRPr="006F7693">
        <w:rPr>
          <w:rFonts w:ascii="Arial" w:hAnsi="Arial" w:cs="Arial"/>
          <w:sz w:val="22"/>
          <w:szCs w:val="22"/>
        </w:rPr>
        <w:t>Penjaminan</w:t>
      </w:r>
      <w:proofErr w:type="spellEnd"/>
      <w:r w:rsidRPr="006F7693">
        <w:rPr>
          <w:rFonts w:ascii="Arial" w:hAnsi="Arial" w:cs="Arial"/>
          <w:sz w:val="22"/>
          <w:szCs w:val="22"/>
        </w:rPr>
        <w:t xml:space="preserve"> Mutu Internal (SPMI) yang </w:t>
      </w:r>
      <w:proofErr w:type="spellStart"/>
      <w:r w:rsidRPr="006F7693">
        <w:rPr>
          <w:rFonts w:ascii="Arial" w:hAnsi="Arial" w:cs="Arial"/>
          <w:sz w:val="22"/>
          <w:szCs w:val="22"/>
        </w:rPr>
        <w:t>dilakukan</w:t>
      </w:r>
      <w:proofErr w:type="spellEnd"/>
      <w:r w:rsidRPr="006F7693">
        <w:rPr>
          <w:rFonts w:ascii="Arial" w:hAnsi="Arial" w:cs="Arial"/>
          <w:sz w:val="22"/>
          <w:szCs w:val="22"/>
        </w:rPr>
        <w:t xml:space="preserve"> oleh LPM dan </w:t>
      </w:r>
      <w:proofErr w:type="spellStart"/>
      <w:r w:rsidRPr="006F7693">
        <w:rPr>
          <w:rFonts w:ascii="Arial" w:hAnsi="Arial" w:cs="Arial"/>
          <w:sz w:val="22"/>
          <w:szCs w:val="22"/>
        </w:rPr>
        <w:t>disetujui</w:t>
      </w:r>
      <w:proofErr w:type="spellEnd"/>
      <w:r w:rsidRPr="006F7693">
        <w:rPr>
          <w:rFonts w:ascii="Arial" w:hAnsi="Arial" w:cs="Arial"/>
          <w:sz w:val="22"/>
          <w:szCs w:val="22"/>
        </w:rPr>
        <w:t xml:space="preserve"> oleh </w:t>
      </w:r>
      <w:proofErr w:type="spellStart"/>
      <w:r w:rsidRPr="006F7693">
        <w:rPr>
          <w:rFonts w:ascii="Arial" w:hAnsi="Arial" w:cs="Arial"/>
          <w:sz w:val="22"/>
          <w:szCs w:val="22"/>
        </w:rPr>
        <w:t>rektor</w:t>
      </w:r>
      <w:proofErr w:type="spellEnd"/>
      <w:r w:rsidRPr="006F7693">
        <w:rPr>
          <w:rFonts w:ascii="Arial" w:hAnsi="Arial" w:cs="Arial"/>
          <w:sz w:val="22"/>
          <w:szCs w:val="22"/>
        </w:rPr>
        <w:t>.</w:t>
      </w:r>
    </w:p>
    <w:p w14:paraId="0ED216B7" w14:textId="77777777" w:rsidR="00E837E0" w:rsidRPr="006F7693" w:rsidRDefault="00E837E0" w:rsidP="00E837E0">
      <w:pPr>
        <w:pStyle w:val="ListParagraph"/>
        <w:numPr>
          <w:ilvl w:val="0"/>
          <w:numId w:val="4"/>
        </w:numPr>
        <w:spacing w:line="276" w:lineRule="auto"/>
        <w:jc w:val="both"/>
        <w:rPr>
          <w:rFonts w:ascii="Arial" w:hAnsi="Arial" w:cs="Arial"/>
          <w:color w:val="000000"/>
          <w:sz w:val="22"/>
          <w:szCs w:val="22"/>
          <w:lang w:val="id-ID"/>
        </w:rPr>
      </w:pPr>
      <w:proofErr w:type="spellStart"/>
      <w:r w:rsidRPr="006F7693">
        <w:rPr>
          <w:rFonts w:ascii="Arial" w:hAnsi="Arial" w:cs="Arial"/>
          <w:bCs/>
          <w:sz w:val="22"/>
          <w:szCs w:val="22"/>
        </w:rPr>
        <w:t>Kebijakan</w:t>
      </w:r>
      <w:proofErr w:type="spellEnd"/>
      <w:r w:rsidRPr="006F7693">
        <w:rPr>
          <w:rFonts w:ascii="Arial" w:hAnsi="Arial" w:cs="Arial"/>
          <w:bCs/>
          <w:sz w:val="22"/>
          <w:szCs w:val="22"/>
        </w:rPr>
        <w:t xml:space="preserve"> Mutu Internal FKIP Universitas PGRI Palembang </w:t>
      </w:r>
      <w:r w:rsidRPr="006F7693">
        <w:rPr>
          <w:rFonts w:ascii="Arial" w:hAnsi="Arial" w:cs="Arial"/>
          <w:sz w:val="22"/>
          <w:szCs w:val="22"/>
        </w:rPr>
        <w:t xml:space="preserve">(Kode: KM-01-00). </w:t>
      </w:r>
      <w:proofErr w:type="spellStart"/>
      <w:r w:rsidRPr="006F7693">
        <w:rPr>
          <w:rFonts w:ascii="Arial" w:hAnsi="Arial" w:cs="Arial"/>
          <w:sz w:val="22"/>
          <w:szCs w:val="22"/>
        </w:rPr>
        <w:t>Dokumen</w:t>
      </w:r>
      <w:proofErr w:type="spellEnd"/>
      <w:r w:rsidRPr="006F7693">
        <w:rPr>
          <w:rFonts w:ascii="Arial" w:hAnsi="Arial" w:cs="Arial"/>
          <w:sz w:val="22"/>
          <w:szCs w:val="22"/>
        </w:rPr>
        <w:t xml:space="preserve"> </w:t>
      </w:r>
      <w:proofErr w:type="spellStart"/>
      <w:r w:rsidRPr="006F7693">
        <w:rPr>
          <w:rFonts w:ascii="Arial" w:hAnsi="Arial" w:cs="Arial"/>
          <w:sz w:val="22"/>
          <w:szCs w:val="22"/>
        </w:rPr>
        <w:t>ini</w:t>
      </w:r>
      <w:proofErr w:type="spellEnd"/>
      <w:r w:rsidRPr="006F7693">
        <w:rPr>
          <w:rFonts w:ascii="Arial" w:hAnsi="Arial" w:cs="Arial"/>
          <w:sz w:val="22"/>
          <w:szCs w:val="22"/>
        </w:rPr>
        <w:t xml:space="preserve"> </w:t>
      </w:r>
      <w:proofErr w:type="spellStart"/>
      <w:r w:rsidRPr="006F7693">
        <w:rPr>
          <w:rFonts w:ascii="Arial" w:hAnsi="Arial" w:cs="Arial"/>
          <w:sz w:val="22"/>
          <w:szCs w:val="22"/>
        </w:rPr>
        <w:t>dituangkan</w:t>
      </w:r>
      <w:proofErr w:type="spellEnd"/>
      <w:r w:rsidRPr="006F7693">
        <w:rPr>
          <w:rFonts w:ascii="Arial" w:hAnsi="Arial" w:cs="Arial"/>
          <w:sz w:val="22"/>
          <w:szCs w:val="22"/>
        </w:rPr>
        <w:t xml:space="preserve"> </w:t>
      </w:r>
      <w:proofErr w:type="spellStart"/>
      <w:r w:rsidRPr="006F7693">
        <w:rPr>
          <w:rFonts w:ascii="Arial" w:hAnsi="Arial" w:cs="Arial"/>
          <w:sz w:val="22"/>
          <w:szCs w:val="22"/>
        </w:rPr>
        <w:t>dalam</w:t>
      </w:r>
      <w:proofErr w:type="spellEnd"/>
      <w:r w:rsidRPr="006F7693">
        <w:rPr>
          <w:rFonts w:ascii="Arial" w:hAnsi="Arial" w:cs="Arial"/>
          <w:sz w:val="22"/>
          <w:szCs w:val="22"/>
        </w:rPr>
        <w:t xml:space="preserve"> SK </w:t>
      </w:r>
      <w:proofErr w:type="spellStart"/>
      <w:r w:rsidRPr="006F7693">
        <w:rPr>
          <w:rFonts w:ascii="Arial" w:hAnsi="Arial" w:cs="Arial"/>
          <w:sz w:val="22"/>
          <w:szCs w:val="22"/>
        </w:rPr>
        <w:t>Senat</w:t>
      </w:r>
      <w:proofErr w:type="spellEnd"/>
      <w:r w:rsidRPr="006F7693">
        <w:rPr>
          <w:rFonts w:ascii="Arial" w:hAnsi="Arial" w:cs="Arial"/>
          <w:sz w:val="22"/>
          <w:szCs w:val="22"/>
        </w:rPr>
        <w:t xml:space="preserve"> FKIP Universitas PGRI Palembang No. 035/C.2/SENAT-FKIP/201</w:t>
      </w:r>
      <w:r w:rsidRPr="006F7693">
        <w:rPr>
          <w:rFonts w:ascii="Arial" w:hAnsi="Arial" w:cs="Arial"/>
          <w:sz w:val="22"/>
          <w:szCs w:val="22"/>
          <w:lang w:val="id-ID"/>
        </w:rPr>
        <w:t>5</w:t>
      </w:r>
      <w:r w:rsidRPr="006F7693">
        <w:rPr>
          <w:rFonts w:ascii="Arial" w:hAnsi="Arial" w:cs="Arial"/>
          <w:sz w:val="22"/>
          <w:szCs w:val="22"/>
        </w:rPr>
        <w:t xml:space="preserve"> </w:t>
      </w:r>
      <w:proofErr w:type="spellStart"/>
      <w:r w:rsidRPr="006F7693">
        <w:rPr>
          <w:rFonts w:ascii="Arial" w:hAnsi="Arial" w:cs="Arial"/>
          <w:sz w:val="22"/>
          <w:szCs w:val="22"/>
        </w:rPr>
        <w:t>tentang</w:t>
      </w:r>
      <w:proofErr w:type="spellEnd"/>
      <w:r w:rsidRPr="006F7693">
        <w:rPr>
          <w:rFonts w:ascii="Arial" w:hAnsi="Arial" w:cs="Arial"/>
          <w:sz w:val="22"/>
          <w:szCs w:val="22"/>
        </w:rPr>
        <w:t xml:space="preserve"> </w:t>
      </w:r>
      <w:proofErr w:type="spellStart"/>
      <w:r w:rsidRPr="006F7693">
        <w:rPr>
          <w:rFonts w:ascii="Arial" w:hAnsi="Arial" w:cs="Arial"/>
          <w:sz w:val="22"/>
          <w:szCs w:val="22"/>
        </w:rPr>
        <w:t>dokumen</w:t>
      </w:r>
      <w:proofErr w:type="spellEnd"/>
      <w:r w:rsidRPr="006F7693">
        <w:rPr>
          <w:rFonts w:ascii="Arial" w:hAnsi="Arial" w:cs="Arial"/>
          <w:sz w:val="22"/>
          <w:szCs w:val="22"/>
        </w:rPr>
        <w:t xml:space="preserve"> </w:t>
      </w:r>
      <w:proofErr w:type="spellStart"/>
      <w:r w:rsidRPr="006F7693">
        <w:rPr>
          <w:rFonts w:ascii="Arial" w:hAnsi="Arial" w:cs="Arial"/>
          <w:sz w:val="22"/>
          <w:szCs w:val="22"/>
        </w:rPr>
        <w:t>mutu</w:t>
      </w:r>
      <w:proofErr w:type="spellEnd"/>
      <w:r w:rsidRPr="006F7693">
        <w:rPr>
          <w:rFonts w:ascii="Arial" w:hAnsi="Arial" w:cs="Arial"/>
          <w:sz w:val="22"/>
          <w:szCs w:val="22"/>
        </w:rPr>
        <w:t xml:space="preserve"> SPMI</w:t>
      </w:r>
      <w:r w:rsidRPr="006F7693">
        <w:rPr>
          <w:rFonts w:ascii="Arial" w:hAnsi="Arial" w:cs="Arial"/>
          <w:sz w:val="22"/>
          <w:szCs w:val="22"/>
          <w:lang w:val="id-ID"/>
        </w:rPr>
        <w:t xml:space="preserve"> </w:t>
      </w:r>
      <w:r w:rsidRPr="006F7693">
        <w:rPr>
          <w:rFonts w:ascii="Arial" w:hAnsi="Arial" w:cs="Arial"/>
          <w:sz w:val="22"/>
          <w:szCs w:val="22"/>
        </w:rPr>
        <w:t xml:space="preserve">FKIP Universitas PGRI Palembang. </w:t>
      </w:r>
      <w:proofErr w:type="spellStart"/>
      <w:r w:rsidRPr="006F7693">
        <w:rPr>
          <w:rFonts w:ascii="Arial" w:hAnsi="Arial" w:cs="Arial"/>
          <w:sz w:val="22"/>
          <w:szCs w:val="22"/>
        </w:rPr>
        <w:t>Dokumen</w:t>
      </w:r>
      <w:proofErr w:type="spellEnd"/>
      <w:r w:rsidRPr="006F7693">
        <w:rPr>
          <w:rFonts w:ascii="Arial" w:hAnsi="Arial" w:cs="Arial"/>
          <w:sz w:val="22"/>
          <w:szCs w:val="22"/>
        </w:rPr>
        <w:t xml:space="preserve"> </w:t>
      </w:r>
      <w:proofErr w:type="spellStart"/>
      <w:r w:rsidRPr="006F7693">
        <w:rPr>
          <w:rFonts w:ascii="Arial" w:hAnsi="Arial" w:cs="Arial"/>
          <w:sz w:val="22"/>
          <w:szCs w:val="22"/>
        </w:rPr>
        <w:t>ini</w:t>
      </w:r>
      <w:proofErr w:type="spellEnd"/>
      <w:r w:rsidRPr="006F7693">
        <w:rPr>
          <w:rFonts w:ascii="Arial" w:hAnsi="Arial" w:cs="Arial"/>
          <w:sz w:val="22"/>
          <w:szCs w:val="22"/>
        </w:rPr>
        <w:t xml:space="preserve"> </w:t>
      </w:r>
      <w:proofErr w:type="spellStart"/>
      <w:r w:rsidRPr="006F7693">
        <w:rPr>
          <w:rFonts w:ascii="Arial" w:hAnsi="Arial" w:cs="Arial"/>
          <w:sz w:val="22"/>
          <w:szCs w:val="22"/>
        </w:rPr>
        <w:t>menjadi</w:t>
      </w:r>
      <w:proofErr w:type="spellEnd"/>
      <w:r w:rsidRPr="006F7693">
        <w:rPr>
          <w:rFonts w:ascii="Arial" w:hAnsi="Arial" w:cs="Arial"/>
          <w:sz w:val="22"/>
          <w:szCs w:val="22"/>
        </w:rPr>
        <w:t xml:space="preserve"> </w:t>
      </w:r>
      <w:proofErr w:type="spellStart"/>
      <w:r w:rsidRPr="006F7693">
        <w:rPr>
          <w:rFonts w:ascii="Arial" w:hAnsi="Arial" w:cs="Arial"/>
          <w:sz w:val="22"/>
          <w:szCs w:val="22"/>
        </w:rPr>
        <w:t>dasar</w:t>
      </w:r>
      <w:proofErr w:type="spellEnd"/>
      <w:r w:rsidRPr="006F7693">
        <w:rPr>
          <w:rFonts w:ascii="Arial" w:hAnsi="Arial" w:cs="Arial"/>
          <w:sz w:val="22"/>
          <w:szCs w:val="22"/>
        </w:rPr>
        <w:t xml:space="preserve"> </w:t>
      </w:r>
      <w:proofErr w:type="spellStart"/>
      <w:r w:rsidRPr="006F7693">
        <w:rPr>
          <w:rFonts w:ascii="Arial" w:hAnsi="Arial" w:cs="Arial"/>
          <w:sz w:val="22"/>
          <w:szCs w:val="22"/>
        </w:rPr>
        <w:t>dalam</w:t>
      </w:r>
      <w:proofErr w:type="spellEnd"/>
      <w:r w:rsidRPr="006F7693">
        <w:rPr>
          <w:rFonts w:ascii="Arial" w:hAnsi="Arial" w:cs="Arial"/>
          <w:sz w:val="22"/>
          <w:szCs w:val="22"/>
        </w:rPr>
        <w:t xml:space="preserve"> </w:t>
      </w:r>
      <w:proofErr w:type="spellStart"/>
      <w:r w:rsidRPr="006F7693">
        <w:rPr>
          <w:rFonts w:ascii="Arial" w:hAnsi="Arial" w:cs="Arial"/>
          <w:sz w:val="22"/>
          <w:szCs w:val="22"/>
        </w:rPr>
        <w:lastRenderedPageBreak/>
        <w:t>menyusun</w:t>
      </w:r>
      <w:proofErr w:type="spellEnd"/>
      <w:r w:rsidRPr="006F7693">
        <w:rPr>
          <w:rFonts w:ascii="Arial" w:hAnsi="Arial" w:cs="Arial"/>
          <w:sz w:val="22"/>
          <w:szCs w:val="22"/>
        </w:rPr>
        <w:t xml:space="preserve"> </w:t>
      </w:r>
      <w:proofErr w:type="spellStart"/>
      <w:r w:rsidRPr="006F7693">
        <w:rPr>
          <w:rFonts w:ascii="Arial" w:hAnsi="Arial" w:cs="Arial"/>
          <w:sz w:val="22"/>
          <w:szCs w:val="22"/>
        </w:rPr>
        <w:t>standar</w:t>
      </w:r>
      <w:proofErr w:type="spellEnd"/>
      <w:r w:rsidRPr="006F7693">
        <w:rPr>
          <w:rFonts w:ascii="Arial" w:hAnsi="Arial" w:cs="Arial"/>
          <w:sz w:val="22"/>
          <w:szCs w:val="22"/>
        </w:rPr>
        <w:t xml:space="preserve">, manual dan </w:t>
      </w:r>
      <w:proofErr w:type="spellStart"/>
      <w:r w:rsidRPr="006F7693">
        <w:rPr>
          <w:rFonts w:ascii="Arial" w:hAnsi="Arial" w:cs="Arial"/>
          <w:sz w:val="22"/>
          <w:szCs w:val="22"/>
        </w:rPr>
        <w:t>semua</w:t>
      </w:r>
      <w:proofErr w:type="spellEnd"/>
      <w:r w:rsidRPr="006F7693">
        <w:rPr>
          <w:rFonts w:ascii="Arial" w:hAnsi="Arial" w:cs="Arial"/>
          <w:sz w:val="22"/>
          <w:szCs w:val="22"/>
        </w:rPr>
        <w:t xml:space="preserve"> </w:t>
      </w:r>
      <w:proofErr w:type="spellStart"/>
      <w:r w:rsidRPr="006F7693">
        <w:rPr>
          <w:rFonts w:ascii="Arial" w:hAnsi="Arial" w:cs="Arial"/>
          <w:sz w:val="22"/>
          <w:szCs w:val="22"/>
        </w:rPr>
        <w:t>formulir</w:t>
      </w:r>
      <w:proofErr w:type="spellEnd"/>
      <w:r w:rsidRPr="006F7693">
        <w:rPr>
          <w:rFonts w:ascii="Arial" w:hAnsi="Arial" w:cs="Arial"/>
          <w:sz w:val="22"/>
          <w:szCs w:val="22"/>
        </w:rPr>
        <w:t xml:space="preserve"> </w:t>
      </w:r>
      <w:proofErr w:type="spellStart"/>
      <w:r w:rsidRPr="006F7693">
        <w:rPr>
          <w:rFonts w:ascii="Arial" w:hAnsi="Arial" w:cs="Arial"/>
          <w:sz w:val="22"/>
          <w:szCs w:val="22"/>
        </w:rPr>
        <w:t>Sistem</w:t>
      </w:r>
      <w:proofErr w:type="spellEnd"/>
      <w:r w:rsidRPr="006F7693">
        <w:rPr>
          <w:rFonts w:ascii="Arial" w:hAnsi="Arial" w:cs="Arial"/>
          <w:sz w:val="22"/>
          <w:szCs w:val="22"/>
        </w:rPr>
        <w:t xml:space="preserve"> </w:t>
      </w:r>
      <w:proofErr w:type="spellStart"/>
      <w:r w:rsidRPr="006F7693">
        <w:rPr>
          <w:rFonts w:ascii="Arial" w:hAnsi="Arial" w:cs="Arial"/>
          <w:sz w:val="22"/>
          <w:szCs w:val="22"/>
        </w:rPr>
        <w:t>Penjaminan</w:t>
      </w:r>
      <w:proofErr w:type="spellEnd"/>
      <w:r w:rsidRPr="006F7693">
        <w:rPr>
          <w:rFonts w:ascii="Arial" w:hAnsi="Arial" w:cs="Arial"/>
          <w:sz w:val="22"/>
          <w:szCs w:val="22"/>
        </w:rPr>
        <w:t xml:space="preserve"> Mutu Internal (SPMI) di FKIP Universitas PGRI Palembang.</w:t>
      </w:r>
    </w:p>
    <w:p w14:paraId="2CBE2F1E" w14:textId="77777777" w:rsidR="00E837E0" w:rsidRPr="006F7693" w:rsidRDefault="00E837E0" w:rsidP="00E837E0">
      <w:pPr>
        <w:pStyle w:val="ListParagraph"/>
        <w:numPr>
          <w:ilvl w:val="0"/>
          <w:numId w:val="4"/>
        </w:numPr>
        <w:spacing w:line="276" w:lineRule="auto"/>
        <w:jc w:val="both"/>
        <w:rPr>
          <w:rFonts w:ascii="Arial" w:hAnsi="Arial" w:cs="Arial"/>
          <w:color w:val="000000"/>
          <w:sz w:val="22"/>
          <w:szCs w:val="22"/>
          <w:lang w:val="id-ID"/>
        </w:rPr>
      </w:pPr>
      <w:proofErr w:type="spellStart"/>
      <w:r w:rsidRPr="006F7693">
        <w:rPr>
          <w:rFonts w:ascii="Arial" w:hAnsi="Arial" w:cs="Arial"/>
          <w:bCs/>
          <w:sz w:val="22"/>
          <w:szCs w:val="22"/>
        </w:rPr>
        <w:t>Standar</w:t>
      </w:r>
      <w:proofErr w:type="spellEnd"/>
      <w:r w:rsidRPr="006F7693">
        <w:rPr>
          <w:rFonts w:ascii="Arial" w:hAnsi="Arial" w:cs="Arial"/>
          <w:bCs/>
          <w:sz w:val="22"/>
          <w:szCs w:val="22"/>
        </w:rPr>
        <w:t xml:space="preserve"> Mutu Internal FKIP Universitas PGRI Palembang </w:t>
      </w:r>
      <w:r w:rsidRPr="006F7693">
        <w:rPr>
          <w:rFonts w:ascii="Arial" w:hAnsi="Arial" w:cs="Arial"/>
          <w:sz w:val="22"/>
          <w:szCs w:val="22"/>
        </w:rPr>
        <w:t>(Kode: SM-01-00). </w:t>
      </w:r>
      <w:proofErr w:type="spellStart"/>
      <w:r w:rsidRPr="006F7693">
        <w:rPr>
          <w:rFonts w:ascii="Arial" w:hAnsi="Arial" w:cs="Arial"/>
          <w:sz w:val="22"/>
          <w:szCs w:val="22"/>
        </w:rPr>
        <w:t>Dokumen</w:t>
      </w:r>
      <w:proofErr w:type="spellEnd"/>
      <w:r w:rsidRPr="006F7693">
        <w:rPr>
          <w:rFonts w:ascii="Arial" w:hAnsi="Arial" w:cs="Arial"/>
          <w:sz w:val="22"/>
          <w:szCs w:val="22"/>
        </w:rPr>
        <w:t xml:space="preserve"> </w:t>
      </w:r>
      <w:proofErr w:type="spellStart"/>
      <w:r w:rsidRPr="006F7693">
        <w:rPr>
          <w:rFonts w:ascii="Arial" w:hAnsi="Arial" w:cs="Arial"/>
          <w:sz w:val="22"/>
          <w:szCs w:val="22"/>
        </w:rPr>
        <w:t>ini</w:t>
      </w:r>
      <w:proofErr w:type="spellEnd"/>
      <w:r w:rsidRPr="006F7693">
        <w:rPr>
          <w:rFonts w:ascii="Arial" w:hAnsi="Arial" w:cs="Arial"/>
          <w:sz w:val="22"/>
          <w:szCs w:val="22"/>
        </w:rPr>
        <w:t xml:space="preserve"> </w:t>
      </w:r>
      <w:proofErr w:type="spellStart"/>
      <w:r w:rsidRPr="006F7693">
        <w:rPr>
          <w:rFonts w:ascii="Arial" w:hAnsi="Arial" w:cs="Arial"/>
          <w:sz w:val="22"/>
          <w:szCs w:val="22"/>
        </w:rPr>
        <w:t>dituangkan</w:t>
      </w:r>
      <w:proofErr w:type="spellEnd"/>
      <w:r w:rsidRPr="006F7693">
        <w:rPr>
          <w:rFonts w:ascii="Arial" w:hAnsi="Arial" w:cs="Arial"/>
          <w:sz w:val="22"/>
          <w:szCs w:val="22"/>
        </w:rPr>
        <w:t xml:space="preserve"> </w:t>
      </w:r>
      <w:proofErr w:type="spellStart"/>
      <w:r w:rsidRPr="006F7693">
        <w:rPr>
          <w:rFonts w:ascii="Arial" w:hAnsi="Arial" w:cs="Arial"/>
          <w:sz w:val="22"/>
          <w:szCs w:val="22"/>
        </w:rPr>
        <w:t>dalam</w:t>
      </w:r>
      <w:proofErr w:type="spellEnd"/>
      <w:r w:rsidRPr="006F7693">
        <w:rPr>
          <w:rFonts w:ascii="Arial" w:hAnsi="Arial" w:cs="Arial"/>
          <w:sz w:val="22"/>
          <w:szCs w:val="22"/>
        </w:rPr>
        <w:t xml:space="preserve"> SK </w:t>
      </w:r>
      <w:proofErr w:type="spellStart"/>
      <w:r w:rsidRPr="006F7693">
        <w:rPr>
          <w:rFonts w:ascii="Arial" w:hAnsi="Arial" w:cs="Arial"/>
          <w:sz w:val="22"/>
          <w:szCs w:val="22"/>
        </w:rPr>
        <w:t>Senat</w:t>
      </w:r>
      <w:proofErr w:type="spellEnd"/>
      <w:r w:rsidRPr="006F7693">
        <w:rPr>
          <w:rFonts w:ascii="Arial" w:hAnsi="Arial" w:cs="Arial"/>
          <w:sz w:val="22"/>
          <w:szCs w:val="22"/>
        </w:rPr>
        <w:t xml:space="preserve"> FKIP Universitas PGRI Palembang No. 035/C.2/SENAT-FKIP/201</w:t>
      </w:r>
      <w:r w:rsidR="00746550">
        <w:rPr>
          <w:rFonts w:ascii="Arial" w:hAnsi="Arial" w:cs="Arial"/>
          <w:sz w:val="22"/>
          <w:szCs w:val="22"/>
        </w:rPr>
        <w:t>9</w:t>
      </w:r>
      <w:r w:rsidRPr="006F7693">
        <w:rPr>
          <w:rFonts w:ascii="Arial" w:hAnsi="Arial" w:cs="Arial"/>
          <w:sz w:val="22"/>
          <w:szCs w:val="22"/>
        </w:rPr>
        <w:t xml:space="preserve"> </w:t>
      </w:r>
      <w:proofErr w:type="spellStart"/>
      <w:r w:rsidRPr="006F7693">
        <w:rPr>
          <w:rFonts w:ascii="Arial" w:hAnsi="Arial" w:cs="Arial"/>
          <w:sz w:val="22"/>
          <w:szCs w:val="22"/>
        </w:rPr>
        <w:t>tentang</w:t>
      </w:r>
      <w:proofErr w:type="spellEnd"/>
      <w:r w:rsidRPr="006F7693">
        <w:rPr>
          <w:rFonts w:ascii="Arial" w:hAnsi="Arial" w:cs="Arial"/>
          <w:sz w:val="22"/>
          <w:szCs w:val="22"/>
        </w:rPr>
        <w:t xml:space="preserve"> </w:t>
      </w:r>
      <w:proofErr w:type="spellStart"/>
      <w:r w:rsidRPr="006F7693">
        <w:rPr>
          <w:rFonts w:ascii="Arial" w:hAnsi="Arial" w:cs="Arial"/>
          <w:sz w:val="22"/>
          <w:szCs w:val="22"/>
        </w:rPr>
        <w:t>dokumen</w:t>
      </w:r>
      <w:proofErr w:type="spellEnd"/>
      <w:r w:rsidRPr="006F7693">
        <w:rPr>
          <w:rFonts w:ascii="Arial" w:hAnsi="Arial" w:cs="Arial"/>
          <w:sz w:val="22"/>
          <w:szCs w:val="22"/>
        </w:rPr>
        <w:t xml:space="preserve"> </w:t>
      </w:r>
      <w:proofErr w:type="spellStart"/>
      <w:r w:rsidRPr="006F7693">
        <w:rPr>
          <w:rFonts w:ascii="Arial" w:hAnsi="Arial" w:cs="Arial"/>
          <w:sz w:val="22"/>
          <w:szCs w:val="22"/>
        </w:rPr>
        <w:t>mutu</w:t>
      </w:r>
      <w:proofErr w:type="spellEnd"/>
      <w:r w:rsidRPr="006F7693">
        <w:rPr>
          <w:rFonts w:ascii="Arial" w:hAnsi="Arial" w:cs="Arial"/>
          <w:sz w:val="22"/>
          <w:szCs w:val="22"/>
        </w:rPr>
        <w:t xml:space="preserve"> SPMI</w:t>
      </w:r>
      <w:r w:rsidRPr="006F7693">
        <w:rPr>
          <w:rFonts w:ascii="Arial" w:hAnsi="Arial" w:cs="Arial"/>
          <w:sz w:val="22"/>
          <w:szCs w:val="22"/>
          <w:lang w:val="id-ID"/>
        </w:rPr>
        <w:t xml:space="preserve"> </w:t>
      </w:r>
      <w:r w:rsidRPr="006F7693">
        <w:rPr>
          <w:rFonts w:ascii="Arial" w:hAnsi="Arial" w:cs="Arial"/>
          <w:sz w:val="22"/>
          <w:szCs w:val="22"/>
        </w:rPr>
        <w:t xml:space="preserve">FKIP Universitas PGRI Palembang. </w:t>
      </w:r>
      <w:proofErr w:type="spellStart"/>
      <w:r w:rsidRPr="006F7693">
        <w:rPr>
          <w:rFonts w:ascii="Arial" w:hAnsi="Arial" w:cs="Arial"/>
          <w:sz w:val="22"/>
          <w:szCs w:val="22"/>
        </w:rPr>
        <w:t>Standar</w:t>
      </w:r>
      <w:proofErr w:type="spellEnd"/>
      <w:r w:rsidRPr="006F7693">
        <w:rPr>
          <w:rFonts w:ascii="Arial" w:hAnsi="Arial" w:cs="Arial"/>
          <w:sz w:val="22"/>
          <w:szCs w:val="22"/>
        </w:rPr>
        <w:t xml:space="preserve"> Mutu Internal FKIP Universitas PGRI Palembang </w:t>
      </w:r>
      <w:proofErr w:type="spellStart"/>
      <w:r w:rsidRPr="006F7693">
        <w:rPr>
          <w:rFonts w:ascii="Arial" w:hAnsi="Arial" w:cs="Arial"/>
          <w:sz w:val="22"/>
          <w:szCs w:val="22"/>
        </w:rPr>
        <w:t>ini</w:t>
      </w:r>
      <w:proofErr w:type="spellEnd"/>
      <w:r w:rsidRPr="006F7693">
        <w:rPr>
          <w:rFonts w:ascii="Arial" w:hAnsi="Arial" w:cs="Arial"/>
          <w:sz w:val="22"/>
          <w:szCs w:val="22"/>
        </w:rPr>
        <w:t xml:space="preserve"> </w:t>
      </w:r>
      <w:proofErr w:type="spellStart"/>
      <w:r w:rsidRPr="006F7693">
        <w:rPr>
          <w:rFonts w:ascii="Arial" w:hAnsi="Arial" w:cs="Arial"/>
          <w:sz w:val="22"/>
          <w:szCs w:val="22"/>
        </w:rPr>
        <w:t>terdiri</w:t>
      </w:r>
      <w:proofErr w:type="spellEnd"/>
      <w:r w:rsidRPr="006F7693">
        <w:rPr>
          <w:rFonts w:ascii="Arial" w:hAnsi="Arial" w:cs="Arial"/>
          <w:sz w:val="22"/>
          <w:szCs w:val="22"/>
        </w:rPr>
        <w:t xml:space="preserve"> </w:t>
      </w:r>
      <w:proofErr w:type="spellStart"/>
      <w:r w:rsidRPr="006F7693">
        <w:rPr>
          <w:rFonts w:ascii="Arial" w:hAnsi="Arial" w:cs="Arial"/>
          <w:sz w:val="22"/>
          <w:szCs w:val="22"/>
        </w:rPr>
        <w:t>atas</w:t>
      </w:r>
      <w:proofErr w:type="spellEnd"/>
      <w:r w:rsidRPr="006F7693">
        <w:rPr>
          <w:rFonts w:ascii="Arial" w:hAnsi="Arial" w:cs="Arial"/>
          <w:sz w:val="22"/>
          <w:szCs w:val="22"/>
        </w:rPr>
        <w:t xml:space="preserve"> 12 </w:t>
      </w:r>
      <w:proofErr w:type="spellStart"/>
      <w:r w:rsidRPr="006F7693">
        <w:rPr>
          <w:rFonts w:ascii="Arial" w:hAnsi="Arial" w:cs="Arial"/>
          <w:sz w:val="22"/>
          <w:szCs w:val="22"/>
        </w:rPr>
        <w:t>standar</w:t>
      </w:r>
      <w:proofErr w:type="spellEnd"/>
      <w:r w:rsidRPr="006F7693">
        <w:rPr>
          <w:rFonts w:ascii="Arial" w:hAnsi="Arial" w:cs="Arial"/>
          <w:sz w:val="22"/>
          <w:szCs w:val="22"/>
        </w:rPr>
        <w:t xml:space="preserve"> dan 33 </w:t>
      </w:r>
      <w:proofErr w:type="spellStart"/>
      <w:r w:rsidRPr="006F7693">
        <w:rPr>
          <w:rFonts w:ascii="Arial" w:hAnsi="Arial" w:cs="Arial"/>
          <w:sz w:val="22"/>
          <w:szCs w:val="22"/>
        </w:rPr>
        <w:t>komponen</w:t>
      </w:r>
      <w:proofErr w:type="spellEnd"/>
      <w:r w:rsidRPr="006F7693">
        <w:rPr>
          <w:rFonts w:ascii="Arial" w:hAnsi="Arial" w:cs="Arial"/>
          <w:sz w:val="22"/>
          <w:szCs w:val="22"/>
        </w:rPr>
        <w:t>.</w:t>
      </w:r>
    </w:p>
    <w:p w14:paraId="17225410" w14:textId="77777777" w:rsidR="00E837E0" w:rsidRPr="006F7693" w:rsidRDefault="00E837E0" w:rsidP="00E837E0">
      <w:pPr>
        <w:pStyle w:val="ListParagraph"/>
        <w:numPr>
          <w:ilvl w:val="0"/>
          <w:numId w:val="4"/>
        </w:numPr>
        <w:spacing w:line="276" w:lineRule="auto"/>
        <w:jc w:val="both"/>
        <w:rPr>
          <w:rFonts w:ascii="Arial" w:hAnsi="Arial" w:cs="Arial"/>
          <w:color w:val="000000"/>
          <w:sz w:val="22"/>
          <w:szCs w:val="22"/>
          <w:lang w:val="id-ID"/>
        </w:rPr>
      </w:pPr>
      <w:r w:rsidRPr="006F7693">
        <w:rPr>
          <w:rFonts w:ascii="Arial" w:hAnsi="Arial" w:cs="Arial"/>
          <w:bCs/>
          <w:sz w:val="22"/>
          <w:szCs w:val="22"/>
        </w:rPr>
        <w:t xml:space="preserve">Manual </w:t>
      </w:r>
      <w:proofErr w:type="gramStart"/>
      <w:r w:rsidRPr="006F7693">
        <w:rPr>
          <w:rFonts w:ascii="Arial" w:hAnsi="Arial" w:cs="Arial"/>
          <w:bCs/>
          <w:sz w:val="22"/>
          <w:szCs w:val="22"/>
        </w:rPr>
        <w:t>Mutu </w:t>
      </w:r>
      <w:r w:rsidRPr="006F7693">
        <w:rPr>
          <w:rFonts w:ascii="Arial" w:hAnsi="Arial" w:cs="Arial"/>
          <w:bCs/>
          <w:sz w:val="22"/>
          <w:szCs w:val="22"/>
          <w:lang w:val="id-ID"/>
        </w:rPr>
        <w:t xml:space="preserve"> </w:t>
      </w:r>
      <w:r w:rsidRPr="006F7693">
        <w:rPr>
          <w:rFonts w:ascii="Arial" w:hAnsi="Arial" w:cs="Arial"/>
          <w:bCs/>
          <w:sz w:val="22"/>
          <w:szCs w:val="22"/>
        </w:rPr>
        <w:t>FKIP</w:t>
      </w:r>
      <w:proofErr w:type="gramEnd"/>
      <w:r w:rsidRPr="006F7693">
        <w:rPr>
          <w:rFonts w:ascii="Arial" w:hAnsi="Arial" w:cs="Arial"/>
          <w:bCs/>
          <w:sz w:val="22"/>
          <w:szCs w:val="22"/>
          <w:lang w:val="id-ID"/>
        </w:rPr>
        <w:t xml:space="preserve"> </w:t>
      </w:r>
      <w:r w:rsidRPr="006F7693">
        <w:rPr>
          <w:rFonts w:ascii="Arial" w:hAnsi="Arial" w:cs="Arial"/>
          <w:bCs/>
          <w:sz w:val="22"/>
          <w:szCs w:val="22"/>
        </w:rPr>
        <w:t xml:space="preserve">Universitas PGRI Palembang </w:t>
      </w:r>
      <w:r w:rsidRPr="006F7693">
        <w:rPr>
          <w:rFonts w:ascii="Arial" w:hAnsi="Arial" w:cs="Arial"/>
          <w:sz w:val="22"/>
          <w:szCs w:val="22"/>
        </w:rPr>
        <w:t>(Kode:</w:t>
      </w:r>
      <w:r w:rsidRPr="006F7693">
        <w:rPr>
          <w:rFonts w:ascii="Arial" w:hAnsi="Arial" w:cs="Arial"/>
          <w:sz w:val="22"/>
          <w:szCs w:val="22"/>
          <w:lang w:val="id-ID"/>
        </w:rPr>
        <w:t xml:space="preserve"> </w:t>
      </w:r>
      <w:r w:rsidRPr="006F7693">
        <w:rPr>
          <w:rFonts w:ascii="Arial" w:hAnsi="Arial" w:cs="Arial"/>
          <w:sz w:val="22"/>
          <w:szCs w:val="22"/>
        </w:rPr>
        <w:t>MM-01-00). </w:t>
      </w:r>
      <w:proofErr w:type="spellStart"/>
      <w:r w:rsidRPr="006F7693">
        <w:rPr>
          <w:rFonts w:ascii="Arial" w:hAnsi="Arial" w:cs="Arial"/>
          <w:sz w:val="22"/>
          <w:szCs w:val="22"/>
        </w:rPr>
        <w:t>Dokumen</w:t>
      </w:r>
      <w:proofErr w:type="spellEnd"/>
      <w:r w:rsidRPr="006F7693">
        <w:rPr>
          <w:rFonts w:ascii="Arial" w:hAnsi="Arial" w:cs="Arial"/>
          <w:sz w:val="22"/>
          <w:szCs w:val="22"/>
        </w:rPr>
        <w:t xml:space="preserve"> </w:t>
      </w:r>
      <w:proofErr w:type="spellStart"/>
      <w:r w:rsidRPr="006F7693">
        <w:rPr>
          <w:rFonts w:ascii="Arial" w:hAnsi="Arial" w:cs="Arial"/>
          <w:sz w:val="22"/>
          <w:szCs w:val="22"/>
        </w:rPr>
        <w:t>ini</w:t>
      </w:r>
      <w:proofErr w:type="spellEnd"/>
      <w:r w:rsidRPr="006F7693">
        <w:rPr>
          <w:rFonts w:ascii="Arial" w:hAnsi="Arial" w:cs="Arial"/>
          <w:sz w:val="22"/>
          <w:szCs w:val="22"/>
        </w:rPr>
        <w:t xml:space="preserve"> </w:t>
      </w:r>
      <w:proofErr w:type="spellStart"/>
      <w:r w:rsidRPr="006F7693">
        <w:rPr>
          <w:rFonts w:ascii="Arial" w:hAnsi="Arial" w:cs="Arial"/>
          <w:sz w:val="22"/>
          <w:szCs w:val="22"/>
        </w:rPr>
        <w:t>dituangkan</w:t>
      </w:r>
      <w:proofErr w:type="spellEnd"/>
      <w:r w:rsidRPr="006F7693">
        <w:rPr>
          <w:rFonts w:ascii="Arial" w:hAnsi="Arial" w:cs="Arial"/>
          <w:sz w:val="22"/>
          <w:szCs w:val="22"/>
        </w:rPr>
        <w:t xml:space="preserve"> </w:t>
      </w:r>
      <w:proofErr w:type="spellStart"/>
      <w:r w:rsidRPr="006F7693">
        <w:rPr>
          <w:rFonts w:ascii="Arial" w:hAnsi="Arial" w:cs="Arial"/>
          <w:sz w:val="22"/>
          <w:szCs w:val="22"/>
        </w:rPr>
        <w:t>dalam</w:t>
      </w:r>
      <w:proofErr w:type="spellEnd"/>
      <w:r w:rsidRPr="006F7693">
        <w:rPr>
          <w:rFonts w:ascii="Arial" w:hAnsi="Arial" w:cs="Arial"/>
          <w:sz w:val="22"/>
          <w:szCs w:val="22"/>
        </w:rPr>
        <w:t xml:space="preserve"> SK </w:t>
      </w:r>
      <w:proofErr w:type="spellStart"/>
      <w:r w:rsidRPr="006F7693">
        <w:rPr>
          <w:rFonts w:ascii="Arial" w:hAnsi="Arial" w:cs="Arial"/>
          <w:sz w:val="22"/>
          <w:szCs w:val="22"/>
        </w:rPr>
        <w:t>Senat</w:t>
      </w:r>
      <w:proofErr w:type="spellEnd"/>
      <w:r w:rsidRPr="006F7693">
        <w:rPr>
          <w:rFonts w:ascii="Arial" w:hAnsi="Arial" w:cs="Arial"/>
          <w:sz w:val="22"/>
          <w:szCs w:val="22"/>
        </w:rPr>
        <w:t xml:space="preserve"> FKIP Universitas PGRI Palembang No. 035/C.2/SENAT-FKIP/201</w:t>
      </w:r>
      <w:r w:rsidR="00746550">
        <w:rPr>
          <w:rFonts w:ascii="Arial" w:hAnsi="Arial" w:cs="Arial"/>
          <w:sz w:val="22"/>
          <w:szCs w:val="22"/>
        </w:rPr>
        <w:t>9</w:t>
      </w:r>
      <w:r w:rsidRPr="006F7693">
        <w:rPr>
          <w:rFonts w:ascii="Arial" w:hAnsi="Arial" w:cs="Arial"/>
          <w:sz w:val="22"/>
          <w:szCs w:val="22"/>
        </w:rPr>
        <w:t xml:space="preserve"> </w:t>
      </w:r>
      <w:proofErr w:type="spellStart"/>
      <w:r w:rsidRPr="006F7693">
        <w:rPr>
          <w:rFonts w:ascii="Arial" w:hAnsi="Arial" w:cs="Arial"/>
          <w:sz w:val="22"/>
          <w:szCs w:val="22"/>
        </w:rPr>
        <w:t>tentang</w:t>
      </w:r>
      <w:proofErr w:type="spellEnd"/>
      <w:r w:rsidRPr="006F7693">
        <w:rPr>
          <w:rFonts w:ascii="Arial" w:hAnsi="Arial" w:cs="Arial"/>
          <w:sz w:val="22"/>
          <w:szCs w:val="22"/>
        </w:rPr>
        <w:t xml:space="preserve"> </w:t>
      </w:r>
      <w:proofErr w:type="spellStart"/>
      <w:r w:rsidRPr="006F7693">
        <w:rPr>
          <w:rFonts w:ascii="Arial" w:hAnsi="Arial" w:cs="Arial"/>
          <w:sz w:val="22"/>
          <w:szCs w:val="22"/>
        </w:rPr>
        <w:t>dokumen</w:t>
      </w:r>
      <w:proofErr w:type="spellEnd"/>
      <w:r w:rsidRPr="006F7693">
        <w:rPr>
          <w:rFonts w:ascii="Arial" w:hAnsi="Arial" w:cs="Arial"/>
          <w:sz w:val="22"/>
          <w:szCs w:val="22"/>
        </w:rPr>
        <w:t xml:space="preserve"> </w:t>
      </w:r>
      <w:proofErr w:type="spellStart"/>
      <w:r w:rsidRPr="006F7693">
        <w:rPr>
          <w:rFonts w:ascii="Arial" w:hAnsi="Arial" w:cs="Arial"/>
          <w:sz w:val="22"/>
          <w:szCs w:val="22"/>
        </w:rPr>
        <w:t>mutu</w:t>
      </w:r>
      <w:proofErr w:type="spellEnd"/>
      <w:r w:rsidRPr="006F7693">
        <w:rPr>
          <w:rFonts w:ascii="Arial" w:hAnsi="Arial" w:cs="Arial"/>
          <w:sz w:val="22"/>
          <w:szCs w:val="22"/>
        </w:rPr>
        <w:t xml:space="preserve"> SPMI FKIP Universitas PGRI Palembang. Manual Mutu </w:t>
      </w:r>
      <w:proofErr w:type="spellStart"/>
      <w:r w:rsidRPr="006F7693">
        <w:rPr>
          <w:rFonts w:ascii="Arial" w:hAnsi="Arial" w:cs="Arial"/>
          <w:sz w:val="22"/>
          <w:szCs w:val="22"/>
        </w:rPr>
        <w:t>merupakan</w:t>
      </w:r>
      <w:proofErr w:type="spellEnd"/>
      <w:r w:rsidRPr="006F7693">
        <w:rPr>
          <w:rFonts w:ascii="Arial" w:hAnsi="Arial" w:cs="Arial"/>
          <w:b/>
          <w:sz w:val="22"/>
          <w:szCs w:val="22"/>
        </w:rPr>
        <w:t> </w:t>
      </w:r>
      <w:proofErr w:type="spellStart"/>
      <w:r w:rsidRPr="006F7693">
        <w:rPr>
          <w:rFonts w:ascii="Arial" w:hAnsi="Arial" w:cs="Arial"/>
          <w:b/>
          <w:sz w:val="22"/>
          <w:szCs w:val="22"/>
          <w:lang w:val="es-MX"/>
        </w:rPr>
        <w:t>pedoman</w:t>
      </w:r>
      <w:proofErr w:type="spellEnd"/>
      <w:r w:rsidRPr="006F7693">
        <w:rPr>
          <w:rFonts w:ascii="Arial" w:hAnsi="Arial" w:cs="Arial"/>
          <w:b/>
          <w:sz w:val="22"/>
          <w:szCs w:val="22"/>
          <w:lang w:val="es-MX"/>
        </w:rPr>
        <w:t xml:space="preserve"> </w:t>
      </w:r>
      <w:proofErr w:type="spellStart"/>
      <w:r w:rsidRPr="006F7693">
        <w:rPr>
          <w:rFonts w:ascii="Arial" w:hAnsi="Arial" w:cs="Arial"/>
          <w:b/>
          <w:sz w:val="22"/>
          <w:szCs w:val="22"/>
          <w:lang w:val="es-MX"/>
        </w:rPr>
        <w:t>dalam</w:t>
      </w:r>
      <w:proofErr w:type="spellEnd"/>
      <w:r w:rsidRPr="006F7693">
        <w:rPr>
          <w:rFonts w:ascii="Arial" w:hAnsi="Arial" w:cs="Arial"/>
          <w:b/>
          <w:sz w:val="22"/>
          <w:szCs w:val="22"/>
          <w:lang w:val="es-MX"/>
        </w:rPr>
        <w:t xml:space="preserve"> </w:t>
      </w:r>
      <w:proofErr w:type="spellStart"/>
      <w:r w:rsidRPr="006F7693">
        <w:rPr>
          <w:rFonts w:ascii="Arial" w:hAnsi="Arial" w:cs="Arial"/>
          <w:b/>
          <w:sz w:val="22"/>
          <w:szCs w:val="22"/>
          <w:lang w:val="es-MX"/>
        </w:rPr>
        <w:t>penetapan</w:t>
      </w:r>
      <w:proofErr w:type="spellEnd"/>
      <w:r w:rsidRPr="006F7693">
        <w:rPr>
          <w:rFonts w:ascii="Arial" w:hAnsi="Arial" w:cs="Arial"/>
          <w:b/>
          <w:sz w:val="22"/>
          <w:szCs w:val="22"/>
          <w:lang w:val="es-MX"/>
        </w:rPr>
        <w:t xml:space="preserve">, </w:t>
      </w:r>
      <w:proofErr w:type="spellStart"/>
      <w:r w:rsidRPr="006F7693">
        <w:rPr>
          <w:rFonts w:ascii="Arial" w:hAnsi="Arial" w:cs="Arial"/>
          <w:b/>
          <w:sz w:val="22"/>
          <w:szCs w:val="22"/>
          <w:lang w:val="es-MX"/>
        </w:rPr>
        <w:t>pelaksanaan</w:t>
      </w:r>
      <w:proofErr w:type="spellEnd"/>
      <w:r w:rsidRPr="006F7693">
        <w:rPr>
          <w:rFonts w:ascii="Arial" w:hAnsi="Arial" w:cs="Arial"/>
          <w:b/>
          <w:sz w:val="22"/>
          <w:szCs w:val="22"/>
          <w:lang w:val="es-MX"/>
        </w:rPr>
        <w:t xml:space="preserve">, </w:t>
      </w:r>
      <w:proofErr w:type="spellStart"/>
      <w:r w:rsidRPr="006F7693">
        <w:rPr>
          <w:rFonts w:ascii="Arial" w:hAnsi="Arial" w:cs="Arial"/>
          <w:b/>
          <w:sz w:val="22"/>
          <w:szCs w:val="22"/>
          <w:lang w:val="es-MX"/>
        </w:rPr>
        <w:t>evaluasi</w:t>
      </w:r>
      <w:proofErr w:type="spellEnd"/>
      <w:r w:rsidRPr="006F7693">
        <w:rPr>
          <w:rFonts w:ascii="Arial" w:hAnsi="Arial" w:cs="Arial"/>
          <w:b/>
          <w:sz w:val="22"/>
          <w:szCs w:val="22"/>
          <w:lang w:val="es-MX"/>
        </w:rPr>
        <w:t xml:space="preserve">, </w:t>
      </w:r>
      <w:proofErr w:type="spellStart"/>
      <w:r w:rsidRPr="006F7693">
        <w:rPr>
          <w:rFonts w:ascii="Arial" w:hAnsi="Arial" w:cs="Arial"/>
          <w:b/>
          <w:sz w:val="22"/>
          <w:szCs w:val="22"/>
          <w:lang w:val="es-MX"/>
        </w:rPr>
        <w:t>pengendalian</w:t>
      </w:r>
      <w:proofErr w:type="spellEnd"/>
      <w:r w:rsidRPr="006F7693">
        <w:rPr>
          <w:rFonts w:ascii="Arial" w:hAnsi="Arial" w:cs="Arial"/>
          <w:b/>
          <w:sz w:val="22"/>
          <w:szCs w:val="22"/>
          <w:lang w:val="es-MX"/>
        </w:rPr>
        <w:t xml:space="preserve"> dan </w:t>
      </w:r>
      <w:proofErr w:type="spellStart"/>
      <w:r w:rsidRPr="006F7693">
        <w:rPr>
          <w:rFonts w:ascii="Arial" w:hAnsi="Arial" w:cs="Arial"/>
          <w:b/>
          <w:sz w:val="22"/>
          <w:szCs w:val="22"/>
          <w:lang w:val="es-MX"/>
        </w:rPr>
        <w:t>peningkatan</w:t>
      </w:r>
      <w:proofErr w:type="spellEnd"/>
      <w:r w:rsidRPr="006F7693">
        <w:rPr>
          <w:rFonts w:ascii="Arial" w:hAnsi="Arial" w:cs="Arial"/>
          <w:b/>
          <w:sz w:val="22"/>
          <w:szCs w:val="22"/>
          <w:lang w:val="es-MX"/>
        </w:rPr>
        <w:t xml:space="preserve"> </w:t>
      </w:r>
      <w:proofErr w:type="spellStart"/>
      <w:r w:rsidRPr="006F7693">
        <w:rPr>
          <w:rFonts w:ascii="Arial" w:hAnsi="Arial" w:cs="Arial"/>
          <w:sz w:val="22"/>
          <w:szCs w:val="22"/>
          <w:lang w:val="es-MX"/>
        </w:rPr>
        <w:t>mutu</w:t>
      </w:r>
      <w:proofErr w:type="spellEnd"/>
      <w:r w:rsidRPr="006F7693">
        <w:rPr>
          <w:rFonts w:ascii="Arial" w:hAnsi="Arial" w:cs="Arial"/>
          <w:sz w:val="22"/>
          <w:szCs w:val="22"/>
          <w:lang w:val="es-MX"/>
        </w:rPr>
        <w:t xml:space="preserve"> </w:t>
      </w:r>
      <w:proofErr w:type="spellStart"/>
      <w:r w:rsidRPr="006F7693">
        <w:rPr>
          <w:rFonts w:ascii="Arial" w:hAnsi="Arial" w:cs="Arial"/>
          <w:sz w:val="22"/>
          <w:szCs w:val="22"/>
          <w:lang w:val="es-MX"/>
        </w:rPr>
        <w:t>internal</w:t>
      </w:r>
      <w:proofErr w:type="spellEnd"/>
      <w:r w:rsidRPr="006F7693">
        <w:rPr>
          <w:rFonts w:ascii="Arial" w:hAnsi="Arial" w:cs="Arial"/>
          <w:sz w:val="22"/>
          <w:szCs w:val="22"/>
          <w:lang w:val="es-MX"/>
        </w:rPr>
        <w:t>.</w:t>
      </w:r>
    </w:p>
    <w:p w14:paraId="1AFFAC34" w14:textId="77777777" w:rsidR="00E837E0" w:rsidRPr="006F7693" w:rsidRDefault="00E837E0" w:rsidP="00E837E0">
      <w:pPr>
        <w:pStyle w:val="ListParagraph"/>
        <w:numPr>
          <w:ilvl w:val="0"/>
          <w:numId w:val="4"/>
        </w:numPr>
        <w:spacing w:line="276" w:lineRule="auto"/>
        <w:jc w:val="both"/>
        <w:rPr>
          <w:rFonts w:ascii="Arial" w:hAnsi="Arial" w:cs="Arial"/>
          <w:color w:val="000000"/>
          <w:sz w:val="22"/>
          <w:szCs w:val="22"/>
          <w:lang w:val="id-ID"/>
        </w:rPr>
      </w:pPr>
      <w:proofErr w:type="spellStart"/>
      <w:r w:rsidRPr="006F7693">
        <w:rPr>
          <w:rFonts w:ascii="Arial" w:hAnsi="Arial" w:cs="Arial"/>
          <w:bCs/>
          <w:sz w:val="22"/>
          <w:szCs w:val="22"/>
        </w:rPr>
        <w:t>Formulir</w:t>
      </w:r>
      <w:proofErr w:type="spellEnd"/>
      <w:r w:rsidRPr="006F7693">
        <w:rPr>
          <w:rFonts w:ascii="Arial" w:hAnsi="Arial" w:cs="Arial"/>
          <w:bCs/>
          <w:sz w:val="22"/>
          <w:szCs w:val="22"/>
        </w:rPr>
        <w:t xml:space="preserve"> Mutu FKIP Universitas PGRI Palembang </w:t>
      </w:r>
      <w:r w:rsidRPr="006F7693">
        <w:rPr>
          <w:rFonts w:ascii="Arial" w:hAnsi="Arial" w:cs="Arial"/>
          <w:sz w:val="22"/>
          <w:szCs w:val="22"/>
        </w:rPr>
        <w:t xml:space="preserve">(Kode: FM-01-00). </w:t>
      </w:r>
      <w:proofErr w:type="spellStart"/>
      <w:r w:rsidRPr="006F7693">
        <w:rPr>
          <w:rFonts w:ascii="Arial" w:hAnsi="Arial" w:cs="Arial"/>
          <w:sz w:val="22"/>
          <w:szCs w:val="22"/>
        </w:rPr>
        <w:t>Dokumen</w:t>
      </w:r>
      <w:proofErr w:type="spellEnd"/>
      <w:r w:rsidRPr="006F7693">
        <w:rPr>
          <w:rFonts w:ascii="Arial" w:hAnsi="Arial" w:cs="Arial"/>
          <w:sz w:val="22"/>
          <w:szCs w:val="22"/>
        </w:rPr>
        <w:t xml:space="preserve"> </w:t>
      </w:r>
      <w:proofErr w:type="spellStart"/>
      <w:r w:rsidRPr="006F7693">
        <w:rPr>
          <w:rFonts w:ascii="Arial" w:hAnsi="Arial" w:cs="Arial"/>
          <w:sz w:val="22"/>
          <w:szCs w:val="22"/>
        </w:rPr>
        <w:t>ini</w:t>
      </w:r>
      <w:proofErr w:type="spellEnd"/>
      <w:r w:rsidRPr="006F7693">
        <w:rPr>
          <w:rFonts w:ascii="Arial" w:hAnsi="Arial" w:cs="Arial"/>
          <w:sz w:val="22"/>
          <w:szCs w:val="22"/>
        </w:rPr>
        <w:t xml:space="preserve"> </w:t>
      </w:r>
      <w:proofErr w:type="spellStart"/>
      <w:r w:rsidRPr="006F7693">
        <w:rPr>
          <w:rFonts w:ascii="Arial" w:hAnsi="Arial" w:cs="Arial"/>
          <w:sz w:val="22"/>
          <w:szCs w:val="22"/>
        </w:rPr>
        <w:t>dituangkan</w:t>
      </w:r>
      <w:proofErr w:type="spellEnd"/>
      <w:r w:rsidRPr="006F7693">
        <w:rPr>
          <w:rFonts w:ascii="Arial" w:hAnsi="Arial" w:cs="Arial"/>
          <w:sz w:val="22"/>
          <w:szCs w:val="22"/>
        </w:rPr>
        <w:t xml:space="preserve"> </w:t>
      </w:r>
      <w:proofErr w:type="spellStart"/>
      <w:r w:rsidRPr="006F7693">
        <w:rPr>
          <w:rFonts w:ascii="Arial" w:hAnsi="Arial" w:cs="Arial"/>
          <w:sz w:val="22"/>
          <w:szCs w:val="22"/>
        </w:rPr>
        <w:t>dalam</w:t>
      </w:r>
      <w:proofErr w:type="spellEnd"/>
      <w:r w:rsidRPr="006F7693">
        <w:rPr>
          <w:rFonts w:ascii="Arial" w:hAnsi="Arial" w:cs="Arial"/>
          <w:sz w:val="22"/>
          <w:szCs w:val="22"/>
        </w:rPr>
        <w:t xml:space="preserve"> SK </w:t>
      </w:r>
      <w:proofErr w:type="spellStart"/>
      <w:r w:rsidRPr="006F7693">
        <w:rPr>
          <w:rFonts w:ascii="Arial" w:hAnsi="Arial" w:cs="Arial"/>
          <w:sz w:val="22"/>
          <w:szCs w:val="22"/>
        </w:rPr>
        <w:t>Senat</w:t>
      </w:r>
      <w:proofErr w:type="spellEnd"/>
      <w:r w:rsidRPr="006F7693">
        <w:rPr>
          <w:rFonts w:ascii="Arial" w:hAnsi="Arial" w:cs="Arial"/>
          <w:sz w:val="22"/>
          <w:szCs w:val="22"/>
        </w:rPr>
        <w:t xml:space="preserve"> FKIP Universitas PGRI Palembang No. 035/C.2/SENAT-FKIP/201</w:t>
      </w:r>
      <w:r w:rsidR="00746550">
        <w:rPr>
          <w:rFonts w:ascii="Arial" w:hAnsi="Arial" w:cs="Arial"/>
          <w:sz w:val="22"/>
          <w:szCs w:val="22"/>
        </w:rPr>
        <w:t>9</w:t>
      </w:r>
      <w:r w:rsidRPr="006F7693">
        <w:rPr>
          <w:rFonts w:ascii="Arial" w:hAnsi="Arial" w:cs="Arial"/>
          <w:sz w:val="22"/>
          <w:szCs w:val="22"/>
        </w:rPr>
        <w:t xml:space="preserve"> </w:t>
      </w:r>
      <w:proofErr w:type="spellStart"/>
      <w:r w:rsidRPr="006F7693">
        <w:rPr>
          <w:rFonts w:ascii="Arial" w:hAnsi="Arial" w:cs="Arial"/>
          <w:sz w:val="22"/>
          <w:szCs w:val="22"/>
        </w:rPr>
        <w:t>tentang</w:t>
      </w:r>
      <w:proofErr w:type="spellEnd"/>
      <w:r w:rsidRPr="006F7693">
        <w:rPr>
          <w:rFonts w:ascii="Arial" w:hAnsi="Arial" w:cs="Arial"/>
          <w:sz w:val="22"/>
          <w:szCs w:val="22"/>
        </w:rPr>
        <w:t xml:space="preserve"> </w:t>
      </w:r>
      <w:proofErr w:type="spellStart"/>
      <w:r w:rsidRPr="006F7693">
        <w:rPr>
          <w:rFonts w:ascii="Arial" w:hAnsi="Arial" w:cs="Arial"/>
          <w:sz w:val="22"/>
          <w:szCs w:val="22"/>
        </w:rPr>
        <w:t>dokumen</w:t>
      </w:r>
      <w:proofErr w:type="spellEnd"/>
      <w:r w:rsidRPr="006F7693">
        <w:rPr>
          <w:rFonts w:ascii="Arial" w:hAnsi="Arial" w:cs="Arial"/>
          <w:sz w:val="22"/>
          <w:szCs w:val="22"/>
        </w:rPr>
        <w:t xml:space="preserve"> </w:t>
      </w:r>
      <w:proofErr w:type="spellStart"/>
      <w:r w:rsidRPr="006F7693">
        <w:rPr>
          <w:rFonts w:ascii="Arial" w:hAnsi="Arial" w:cs="Arial"/>
          <w:sz w:val="22"/>
          <w:szCs w:val="22"/>
        </w:rPr>
        <w:t>mutu</w:t>
      </w:r>
      <w:proofErr w:type="spellEnd"/>
      <w:r w:rsidRPr="006F7693">
        <w:rPr>
          <w:rFonts w:ascii="Arial" w:hAnsi="Arial" w:cs="Arial"/>
          <w:sz w:val="22"/>
          <w:szCs w:val="22"/>
        </w:rPr>
        <w:t xml:space="preserve"> SPMI</w:t>
      </w:r>
      <w:r w:rsidRPr="006F7693">
        <w:rPr>
          <w:rFonts w:ascii="Arial" w:hAnsi="Arial" w:cs="Arial"/>
          <w:sz w:val="22"/>
          <w:szCs w:val="22"/>
          <w:lang w:val="id-ID"/>
        </w:rPr>
        <w:t xml:space="preserve"> </w:t>
      </w:r>
      <w:r w:rsidRPr="006F7693">
        <w:rPr>
          <w:rFonts w:ascii="Arial" w:hAnsi="Arial" w:cs="Arial"/>
          <w:sz w:val="22"/>
          <w:szCs w:val="22"/>
        </w:rPr>
        <w:t>FKIP Universitas PGRI Palembang.</w:t>
      </w:r>
    </w:p>
    <w:p w14:paraId="5D7DF7D1" w14:textId="77777777" w:rsidR="000705D2" w:rsidRDefault="000705D2"/>
    <w:sectPr w:rsidR="000705D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841CF"/>
    <w:multiLevelType w:val="hybridMultilevel"/>
    <w:tmpl w:val="39DACE3A"/>
    <w:lvl w:ilvl="0" w:tplc="3C8631A0">
      <w:start w:val="1"/>
      <w:numFmt w:val="decimal"/>
      <w:lvlText w:val="%1)"/>
      <w:lvlJc w:val="left"/>
      <w:pPr>
        <w:ind w:left="1778" w:hanging="360"/>
      </w:pPr>
      <w:rPr>
        <w:rFonts w:hint="default"/>
        <w:b/>
        <w:color w:val="auto"/>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 w15:restartNumberingAfterBreak="0">
    <w:nsid w:val="3F0B49B9"/>
    <w:multiLevelType w:val="hybridMultilevel"/>
    <w:tmpl w:val="F8489E18"/>
    <w:lvl w:ilvl="0" w:tplc="0421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624395"/>
    <w:multiLevelType w:val="hybridMultilevel"/>
    <w:tmpl w:val="E6DE77E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479A23B2"/>
    <w:multiLevelType w:val="hybridMultilevel"/>
    <w:tmpl w:val="5734FD62"/>
    <w:lvl w:ilvl="0" w:tplc="34948646">
      <w:start w:val="1"/>
      <w:numFmt w:val="decimal"/>
      <w:lvlText w:val="%1)"/>
      <w:lvlJc w:val="left"/>
      <w:pPr>
        <w:ind w:left="2138" w:hanging="360"/>
      </w:pPr>
      <w:rPr>
        <w:rFonts w:ascii="Times New Roman" w:hAnsi="Times New Roman" w:hint="default"/>
        <w:b w:val="0"/>
        <w:color w:val="auto"/>
        <w:sz w:val="24"/>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num w:numId="1" w16cid:durableId="375354855">
    <w:abstractNumId w:val="1"/>
  </w:num>
  <w:num w:numId="2" w16cid:durableId="86734450">
    <w:abstractNumId w:val="2"/>
  </w:num>
  <w:num w:numId="3" w16cid:durableId="1213736810">
    <w:abstractNumId w:val="0"/>
  </w:num>
  <w:num w:numId="4" w16cid:durableId="17251800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7E0"/>
    <w:rsid w:val="000705D2"/>
    <w:rsid w:val="006F1EE5"/>
    <w:rsid w:val="00746550"/>
    <w:rsid w:val="00930401"/>
    <w:rsid w:val="009C6BFD"/>
    <w:rsid w:val="00B1621D"/>
    <w:rsid w:val="00E83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CECE6"/>
  <w15:docId w15:val="{155AAD87-8301-422A-93FE-7315F2FE8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7E0"/>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E837E0"/>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E837E0"/>
    <w:rPr>
      <w:rFonts w:ascii="Times New Roman" w:eastAsia="Times New Roman" w:hAnsi="Times New Roman" w:cs="Times New Roman"/>
      <w:sz w:val="24"/>
      <w:szCs w:val="24"/>
    </w:rPr>
  </w:style>
  <w:style w:type="paragraph" w:customStyle="1" w:styleId="Default">
    <w:name w:val="Default"/>
    <w:qFormat/>
    <w:rsid w:val="00E837E0"/>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character" w:customStyle="1" w:styleId="apple-converted-space">
    <w:name w:val="apple-converted-space"/>
    <w:basedOn w:val="DefaultParagraphFont"/>
    <w:rsid w:val="00E837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938</Words>
  <Characters>5348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Helpful Millicent</cp:lastModifiedBy>
  <cp:revision>3</cp:revision>
  <dcterms:created xsi:type="dcterms:W3CDTF">2025-03-11T04:08:00Z</dcterms:created>
  <dcterms:modified xsi:type="dcterms:W3CDTF">2025-03-11T05:32:00Z</dcterms:modified>
</cp:coreProperties>
</file>