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0A9BB6" w14:textId="60E088E2" w:rsidR="00FE2CB9" w:rsidRPr="00933577" w:rsidRDefault="00933577" w:rsidP="00933577">
      <w:pPr>
        <w:jc w:val="center"/>
        <w:rPr>
          <w:b/>
          <w:bCs/>
          <w:sz w:val="32"/>
          <w:szCs w:val="32"/>
          <w:u w:val="single"/>
          <w:lang w:val="fi-FI"/>
        </w:rPr>
      </w:pPr>
      <w:r w:rsidRPr="00933577">
        <w:rPr>
          <w:b/>
          <w:bCs/>
          <w:sz w:val="32"/>
          <w:szCs w:val="32"/>
          <w:u w:val="single"/>
          <w:lang w:val="fi-FI"/>
        </w:rPr>
        <w:t>SUASANA BELAJAR MENGAJAR PRODI TEKNIK ELEKTRO</w:t>
      </w:r>
    </w:p>
    <w:p w14:paraId="369ECDE2" w14:textId="77777777" w:rsidR="00933577" w:rsidRDefault="00933577">
      <w:pPr>
        <w:rPr>
          <w:lang w:val="fi-FI"/>
        </w:rPr>
      </w:pPr>
    </w:p>
    <w:p w14:paraId="64553C57" w14:textId="323E7888" w:rsidR="00933577" w:rsidRPr="00933577" w:rsidRDefault="00933577">
      <w:pPr>
        <w:rPr>
          <w:sz w:val="24"/>
          <w:szCs w:val="24"/>
          <w:lang w:val="fi-FI"/>
        </w:rPr>
      </w:pPr>
      <w:r w:rsidRPr="00933577">
        <w:rPr>
          <w:sz w:val="24"/>
          <w:szCs w:val="24"/>
          <w:lang w:val="fi-FI"/>
        </w:rPr>
        <w:t>LURING</w:t>
      </w:r>
    </w:p>
    <w:p w14:paraId="4F288030" w14:textId="435BE85A" w:rsidR="00320029" w:rsidRDefault="00320029">
      <w:r>
        <w:rPr>
          <w:noProof/>
        </w:rPr>
        <w:drawing>
          <wp:inline distT="0" distB="0" distL="0" distR="0" wp14:anchorId="1A5B8A32" wp14:editId="1C311C38">
            <wp:extent cx="5734759" cy="3225800"/>
            <wp:effectExtent l="0" t="0" r="0" b="0"/>
            <wp:docPr id="1786072087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4793" cy="325394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9DAAFE8" w14:textId="77777777" w:rsidR="00320029" w:rsidRDefault="00320029"/>
    <w:p w14:paraId="7285DC85" w14:textId="020DAF30" w:rsidR="00933577" w:rsidRPr="00933577" w:rsidRDefault="00933577">
      <w:pPr>
        <w:rPr>
          <w:sz w:val="24"/>
          <w:szCs w:val="24"/>
        </w:rPr>
      </w:pPr>
      <w:r w:rsidRPr="00933577">
        <w:rPr>
          <w:sz w:val="24"/>
          <w:szCs w:val="24"/>
        </w:rPr>
        <w:t>DARING</w:t>
      </w:r>
    </w:p>
    <w:p w14:paraId="7D568854" w14:textId="611BCB3E" w:rsidR="00320029" w:rsidRDefault="00207F8D">
      <w:r>
        <w:rPr>
          <w:noProof/>
          <w:lang w:eastAsia="id-ID"/>
        </w:rPr>
        <w:drawing>
          <wp:inline distT="0" distB="0" distL="0" distR="0" wp14:anchorId="0250EF0E" wp14:editId="6C2E7FF0">
            <wp:extent cx="5731510" cy="3221990"/>
            <wp:effectExtent l="0" t="0" r="254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21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32002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0029"/>
    <w:rsid w:val="00207F8D"/>
    <w:rsid w:val="00320029"/>
    <w:rsid w:val="003A0CBB"/>
    <w:rsid w:val="008C0A15"/>
    <w:rsid w:val="008E57E2"/>
    <w:rsid w:val="00933577"/>
    <w:rsid w:val="00A100AD"/>
    <w:rsid w:val="00B072A9"/>
    <w:rsid w:val="00FE2C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F76AB8"/>
  <w15:chartTrackingRefBased/>
  <w15:docId w15:val="{1D212E6C-82B9-44C5-A109-B4588FEF7B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2002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2002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2002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2002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2002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2002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2002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2002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2002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2002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2002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2002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20029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20029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2002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2002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2002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2002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2002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2002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2002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2002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2002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2002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2002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20029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2002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20029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20029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1</Pages>
  <Words>9</Words>
  <Characters>57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 er</dc:creator>
  <cp:keywords/>
  <dc:description/>
  <cp:lastModifiedBy>ac er</cp:lastModifiedBy>
  <cp:revision>2</cp:revision>
  <dcterms:created xsi:type="dcterms:W3CDTF">2025-03-17T23:20:00Z</dcterms:created>
  <dcterms:modified xsi:type="dcterms:W3CDTF">2025-03-18T04:35:00Z</dcterms:modified>
</cp:coreProperties>
</file>