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C95B" w14:textId="77777777" w:rsidR="00F212C5" w:rsidRDefault="00F212C5" w:rsidP="00F212C5">
      <w:pPr>
        <w:pStyle w:val="BodyText"/>
        <w:spacing w:before="71"/>
        <w:ind w:left="1401" w:right="1283" w:firstLine="605"/>
        <w:jc w:val="both"/>
      </w:pPr>
      <w:r>
        <w:t>Pada indicator kualitas calon mahasiswa baru berdasarkan hasil evaluasi</w:t>
      </w:r>
      <w:r>
        <w:rPr>
          <w:spacing w:val="1"/>
        </w:rPr>
        <w:t xml:space="preserve"> </w:t>
      </w:r>
      <w:r>
        <w:t>maka,</w:t>
      </w:r>
      <w:r>
        <w:rPr>
          <w:spacing w:val="1"/>
        </w:rPr>
        <w:t xml:space="preserve"> </w:t>
      </w:r>
      <w:r>
        <w:t>tindak</w:t>
      </w:r>
      <w:r>
        <w:rPr>
          <w:spacing w:val="1"/>
        </w:rPr>
        <w:t xml:space="preserve"> </w:t>
      </w:r>
      <w:r>
        <w:t>lanjut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adalah:</w:t>
      </w:r>
      <w:r>
        <w:rPr>
          <w:spacing w:val="1"/>
        </w:rPr>
        <w:t xml:space="preserve"> </w:t>
      </w:r>
      <w:r>
        <w:t>Menyeleksi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persyaratan</w:t>
      </w:r>
      <w:r>
        <w:rPr>
          <w:spacing w:val="1"/>
        </w:rPr>
        <w:t xml:space="preserve"> </w:t>
      </w:r>
      <w:r>
        <w:t>administrasi calon mahasiswa baru pada poin IPK minimal 3.00 dalam skala 4,</w:t>
      </w:r>
      <w:r>
        <w:rPr>
          <w:spacing w:val="1"/>
        </w:rPr>
        <w:t xml:space="preserve"> </w:t>
      </w:r>
      <w:r>
        <w:t>Menaikan nilai ambang batas untuk nilai TPA dan Bidang Keilmuan dari 400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500,</w:t>
      </w:r>
      <w:r>
        <w:rPr>
          <w:spacing w:val="1"/>
        </w:rPr>
        <w:t xml:space="preserve"> </w:t>
      </w:r>
      <w:r>
        <w:t>menaikkan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ambang</w:t>
      </w:r>
      <w:r>
        <w:rPr>
          <w:spacing w:val="1"/>
        </w:rPr>
        <w:t xml:space="preserve"> </w:t>
      </w:r>
      <w:r>
        <w:t>batas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Wawancara</w:t>
      </w:r>
      <w:r>
        <w:rPr>
          <w:spacing w:val="6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semula 70 menjadi 80, serta memperhitungkan jumlah mahasiswa baru dengan</w:t>
      </w:r>
      <w:r>
        <w:rPr>
          <w:spacing w:val="1"/>
        </w:rPr>
        <w:t xml:space="preserve"> </w:t>
      </w:r>
      <w:r>
        <w:t>rasio Dosen khususnya pada prodi MP. Selanjutnya, pada kualitas program</w:t>
      </w:r>
      <w:r>
        <w:rPr>
          <w:spacing w:val="1"/>
        </w:rPr>
        <w:t xml:space="preserve"> </w:t>
      </w:r>
      <w:r>
        <w:t>layanan bimbingan dan konseling, beasiswa, dan kesehatan berdasarkan hasil</w:t>
      </w:r>
      <w:r>
        <w:rPr>
          <w:spacing w:val="1"/>
        </w:rPr>
        <w:t xml:space="preserve"> </w:t>
      </w:r>
      <w:r>
        <w:t>evaluasi, maka beberap hal dapat ditindaklanjuti diantarnya; (a) pada program</w:t>
      </w:r>
      <w:r>
        <w:rPr>
          <w:spacing w:val="1"/>
        </w:rPr>
        <w:t xml:space="preserve"> </w:t>
      </w:r>
      <w:r>
        <w:t>layanan</w:t>
      </w:r>
      <w:r>
        <w:rPr>
          <w:spacing w:val="1"/>
        </w:rPr>
        <w:t xml:space="preserve"> </w:t>
      </w:r>
      <w:r>
        <w:t>bimbingan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konseling,</w:t>
      </w:r>
      <w:r>
        <w:rPr>
          <w:spacing w:val="1"/>
        </w:rPr>
        <w:t xml:space="preserve"> </w:t>
      </w:r>
      <w:r>
        <w:t>yakni</w:t>
      </w:r>
      <w:r>
        <w:rPr>
          <w:spacing w:val="1"/>
        </w:rPr>
        <w:t xml:space="preserve"> </w:t>
      </w:r>
      <w:r>
        <w:t>memaksimalkan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berhomebase</w:t>
      </w:r>
      <w:r>
        <w:rPr>
          <w:spacing w:val="41"/>
        </w:rPr>
        <w:t xml:space="preserve"> </w:t>
      </w:r>
      <w:r>
        <w:t>pada</w:t>
      </w:r>
      <w:r>
        <w:rPr>
          <w:spacing w:val="41"/>
        </w:rPr>
        <w:t xml:space="preserve"> </w:t>
      </w:r>
      <w:r>
        <w:t>prodi</w:t>
      </w:r>
      <w:r>
        <w:rPr>
          <w:spacing w:val="39"/>
        </w:rPr>
        <w:t xml:space="preserve"> </w:t>
      </w:r>
      <w:r>
        <w:t>Bimbingan</w:t>
      </w:r>
      <w:r>
        <w:rPr>
          <w:spacing w:val="41"/>
        </w:rPr>
        <w:t xml:space="preserve"> </w:t>
      </w:r>
      <w:r>
        <w:t>dan</w:t>
      </w:r>
      <w:r>
        <w:rPr>
          <w:spacing w:val="41"/>
        </w:rPr>
        <w:t xml:space="preserve"> </w:t>
      </w:r>
      <w:r>
        <w:t>Konseling</w:t>
      </w:r>
      <w:r>
        <w:rPr>
          <w:spacing w:val="42"/>
        </w:rPr>
        <w:t xml:space="preserve"> </w:t>
      </w:r>
      <w:r>
        <w:t>pada</w:t>
      </w:r>
      <w:r>
        <w:rPr>
          <w:spacing w:val="41"/>
        </w:rPr>
        <w:t xml:space="preserve"> </w:t>
      </w:r>
      <w:r>
        <w:t>Fakultas</w:t>
      </w:r>
      <w:r>
        <w:rPr>
          <w:spacing w:val="40"/>
        </w:rPr>
        <w:t xml:space="preserve"> </w:t>
      </w:r>
      <w:r>
        <w:t>Keguruan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(FKIP) di</w:t>
      </w:r>
      <w:r>
        <w:rPr>
          <w:spacing w:val="1"/>
        </w:rPr>
        <w:t xml:space="preserve"> </w:t>
      </w:r>
      <w:r>
        <w:t>Universitas PGRI Palembang untuk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konselor dalam menyelesaikan permasalahan yang dihadapi mahasiswa, (b)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layanan</w:t>
      </w:r>
      <w:r>
        <w:rPr>
          <w:spacing w:val="1"/>
        </w:rPr>
        <w:t xml:space="preserve"> </w:t>
      </w:r>
      <w:r>
        <w:t>Beasiswa: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Institusi</w:t>
      </w:r>
      <w:r>
        <w:rPr>
          <w:spacing w:val="1"/>
        </w:rPr>
        <w:t xml:space="preserve"> </w:t>
      </w:r>
      <w:r>
        <w:t>(UPGRI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Palembang)</w:t>
      </w:r>
      <w:r>
        <w:rPr>
          <w:spacing w:val="1"/>
        </w:rPr>
        <w:t xml:space="preserve"> </w:t>
      </w:r>
      <w:r>
        <w:t>menjalin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Instansi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BUMN,</w:t>
      </w:r>
      <w:r>
        <w:rPr>
          <w:spacing w:val="1"/>
        </w:rPr>
        <w:t xml:space="preserve"> </w:t>
      </w:r>
      <w:r>
        <w:t>PEMPROV dan PEMDA atau instansi lain tempat mahasiswa bekerja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 bantuan beasiswa bagi mahasiswa PPs UPGRI Palembang seperti</w:t>
      </w:r>
      <w:r>
        <w:rPr>
          <w:spacing w:val="-59"/>
        </w:rPr>
        <w:t xml:space="preserve"> </w:t>
      </w:r>
      <w:r>
        <w:t>beasiswa untuk penulisan tugas akhir/tesis, dan (c) pada layanan kesehatan:</w:t>
      </w:r>
      <w:r>
        <w:rPr>
          <w:spacing w:val="1"/>
        </w:rPr>
        <w:t xml:space="preserve"> </w:t>
      </w:r>
      <w:r>
        <w:t>PPs melakukan koordinasi dengan pihak Universitas PGRI Palembang dalam</w:t>
      </w:r>
      <w:r>
        <w:rPr>
          <w:spacing w:val="1"/>
        </w:rPr>
        <w:t xml:space="preserve"> </w:t>
      </w:r>
      <w:r>
        <w:t>hal pengadaan tabung oksigen, dan kursi roda serta komponen obat-obatan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kuantitas</w:t>
      </w:r>
      <w:r>
        <w:rPr>
          <w:spacing w:val="-5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memenuhi</w:t>
      </w:r>
      <w:r>
        <w:rPr>
          <w:spacing w:val="-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mahasiswa.</w:t>
      </w:r>
    </w:p>
    <w:p w14:paraId="5513972D" w14:textId="77777777" w:rsidR="00F212C5" w:rsidRDefault="00F212C5" w:rsidP="00F212C5">
      <w:pPr>
        <w:jc w:val="both"/>
        <w:sectPr w:rsidR="00F212C5">
          <w:pgSz w:w="11910" w:h="16840"/>
          <w:pgMar w:top="1560" w:right="400" w:bottom="280" w:left="980" w:header="11" w:footer="0" w:gutter="0"/>
          <w:cols w:space="720"/>
        </w:sectPr>
      </w:pPr>
    </w:p>
    <w:p w14:paraId="4F73113C" w14:textId="77777777" w:rsidR="006B2949" w:rsidRDefault="006B2949"/>
    <w:sectPr w:rsidR="006B29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C5"/>
    <w:rsid w:val="006B2949"/>
    <w:rsid w:val="00F2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347F"/>
  <w15:chartTrackingRefBased/>
  <w15:docId w15:val="{42C85620-89A9-44BD-BA6F-0C964784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2C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212C5"/>
  </w:style>
  <w:style w:type="character" w:customStyle="1" w:styleId="BodyTextChar">
    <w:name w:val="Body Text Char"/>
    <w:basedOn w:val="DefaultParagraphFont"/>
    <w:link w:val="BodyText"/>
    <w:uiPriority w:val="1"/>
    <w:rsid w:val="00F212C5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2025-06-11T14:24:00Z</dcterms:created>
  <dcterms:modified xsi:type="dcterms:W3CDTF">2025-06-11T14:28:00Z</dcterms:modified>
</cp:coreProperties>
</file>