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904CF" w14:textId="77777777" w:rsidR="00DF2E95" w:rsidRPr="0007069C" w:rsidRDefault="00DF2E95" w:rsidP="00DF2E95">
      <w:pPr>
        <w:adjustRightInd w:val="0"/>
        <w:spacing w:line="276" w:lineRule="auto"/>
        <w:jc w:val="both"/>
        <w:rPr>
          <w:rFonts w:ascii="Arial" w:hAnsi="Arial" w:cs="Arial"/>
          <w:bCs/>
        </w:rPr>
      </w:pPr>
      <w:r w:rsidRPr="0007069C">
        <w:rPr>
          <w:rFonts w:ascii="Arial" w:hAnsi="Arial" w:cs="Arial"/>
          <w:bCs/>
        </w:rPr>
        <w:t>Tabel 2.</w:t>
      </w:r>
      <w:r w:rsidRPr="0007069C">
        <w:rPr>
          <w:rFonts w:ascii="Arial" w:hAnsi="Arial" w:cs="Arial"/>
          <w:bCs/>
          <w:lang w:val="id-ID"/>
        </w:rPr>
        <w:t>6</w:t>
      </w:r>
      <w:r w:rsidRPr="0007069C">
        <w:rPr>
          <w:rFonts w:ascii="Arial" w:hAnsi="Arial" w:cs="Arial"/>
          <w:bCs/>
        </w:rPr>
        <w:t>. Kepuasan Pemangku Kepentingan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567"/>
        <w:gridCol w:w="426"/>
        <w:gridCol w:w="283"/>
        <w:gridCol w:w="284"/>
        <w:gridCol w:w="567"/>
        <w:gridCol w:w="425"/>
        <w:gridCol w:w="283"/>
        <w:gridCol w:w="284"/>
        <w:gridCol w:w="425"/>
        <w:gridCol w:w="425"/>
        <w:gridCol w:w="284"/>
        <w:gridCol w:w="283"/>
        <w:gridCol w:w="426"/>
        <w:gridCol w:w="425"/>
        <w:gridCol w:w="283"/>
        <w:gridCol w:w="284"/>
        <w:gridCol w:w="425"/>
        <w:gridCol w:w="425"/>
        <w:gridCol w:w="284"/>
        <w:gridCol w:w="283"/>
        <w:gridCol w:w="426"/>
      </w:tblGrid>
      <w:tr w:rsidR="00DF2E95" w:rsidRPr="0007069C" w14:paraId="0944F2DB" w14:textId="77777777" w:rsidTr="00B25061">
        <w:tc>
          <w:tcPr>
            <w:tcW w:w="426" w:type="dxa"/>
            <w:vMerge w:val="restart"/>
          </w:tcPr>
          <w:p w14:paraId="408A4447" w14:textId="77777777" w:rsidR="00DF2E95" w:rsidRPr="0007069C" w:rsidRDefault="00DF2E95" w:rsidP="00B25061">
            <w:pPr>
              <w:spacing w:line="276" w:lineRule="auto"/>
              <w:ind w:right="-247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No</w:t>
            </w:r>
          </w:p>
        </w:tc>
        <w:tc>
          <w:tcPr>
            <w:tcW w:w="708" w:type="dxa"/>
            <w:vMerge w:val="restart"/>
          </w:tcPr>
          <w:p w14:paraId="136A31C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Responden</w:t>
            </w:r>
          </w:p>
        </w:tc>
        <w:tc>
          <w:tcPr>
            <w:tcW w:w="7797" w:type="dxa"/>
            <w:gridSpan w:val="21"/>
          </w:tcPr>
          <w:p w14:paraId="6C04A543" w14:textId="77777777" w:rsidR="00DF2E95" w:rsidRPr="0007069C" w:rsidRDefault="00DF2E95" w:rsidP="00B2506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Rata-rata kepuasan (%)</w:t>
            </w:r>
          </w:p>
        </w:tc>
      </w:tr>
      <w:tr w:rsidR="00DF2E95" w:rsidRPr="0007069C" w14:paraId="358B311B" w14:textId="77777777" w:rsidTr="00B25061">
        <w:tc>
          <w:tcPr>
            <w:tcW w:w="426" w:type="dxa"/>
            <w:vMerge/>
          </w:tcPr>
          <w:p w14:paraId="3525643F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</w:tcPr>
          <w:p w14:paraId="7683909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4"/>
          </w:tcPr>
          <w:p w14:paraId="304DCFB0" w14:textId="77777777" w:rsidR="00DF2E95" w:rsidRPr="0007069C" w:rsidRDefault="00DF2E95" w:rsidP="00B25061">
            <w:pPr>
              <w:adjustRightInd w:val="0"/>
              <w:spacing w:line="276" w:lineRule="auto"/>
              <w:jc w:val="both"/>
              <w:rPr>
                <w:rFonts w:ascii="Arial" w:hAnsi="Arial" w:cs="Arial"/>
                <w:bCs/>
                <w:i/>
              </w:rPr>
            </w:pPr>
            <w:r w:rsidRPr="0007069C">
              <w:rPr>
                <w:rFonts w:ascii="Arial" w:hAnsi="Arial" w:cs="Arial"/>
                <w:bCs/>
                <w:i/>
              </w:rPr>
              <w:t>Reliability</w:t>
            </w:r>
          </w:p>
        </w:tc>
        <w:tc>
          <w:tcPr>
            <w:tcW w:w="1559" w:type="dxa"/>
            <w:gridSpan w:val="4"/>
          </w:tcPr>
          <w:p w14:paraId="342551A7" w14:textId="77777777" w:rsidR="00DF2E95" w:rsidRPr="0007069C" w:rsidRDefault="00DF2E95" w:rsidP="00B25061">
            <w:pPr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i/>
              </w:rPr>
            </w:pPr>
            <w:r w:rsidRPr="0007069C">
              <w:rPr>
                <w:rFonts w:ascii="Arial" w:hAnsi="Arial" w:cs="Arial"/>
                <w:bCs/>
                <w:i/>
              </w:rPr>
              <w:t>Responsivenes</w:t>
            </w:r>
          </w:p>
        </w:tc>
        <w:tc>
          <w:tcPr>
            <w:tcW w:w="1417" w:type="dxa"/>
            <w:gridSpan w:val="4"/>
          </w:tcPr>
          <w:p w14:paraId="16BA4EC9" w14:textId="77777777" w:rsidR="00DF2E95" w:rsidRPr="0007069C" w:rsidRDefault="00DF2E95" w:rsidP="00B25061">
            <w:pPr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i/>
              </w:rPr>
            </w:pPr>
            <w:r w:rsidRPr="0007069C">
              <w:rPr>
                <w:rFonts w:ascii="Arial" w:hAnsi="Arial" w:cs="Arial"/>
                <w:bCs/>
                <w:i/>
              </w:rPr>
              <w:t>Assurance</w:t>
            </w:r>
          </w:p>
        </w:tc>
        <w:tc>
          <w:tcPr>
            <w:tcW w:w="1418" w:type="dxa"/>
            <w:gridSpan w:val="4"/>
          </w:tcPr>
          <w:p w14:paraId="046D23B4" w14:textId="77777777" w:rsidR="00DF2E95" w:rsidRPr="0007069C" w:rsidRDefault="00DF2E95" w:rsidP="00B25061">
            <w:pPr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i/>
              </w:rPr>
            </w:pPr>
            <w:r w:rsidRPr="0007069C">
              <w:rPr>
                <w:rFonts w:ascii="Arial" w:hAnsi="Arial" w:cs="Arial"/>
                <w:bCs/>
                <w:i/>
              </w:rPr>
              <w:t>Empathy</w:t>
            </w:r>
          </w:p>
        </w:tc>
        <w:tc>
          <w:tcPr>
            <w:tcW w:w="1417" w:type="dxa"/>
            <w:gridSpan w:val="4"/>
          </w:tcPr>
          <w:p w14:paraId="69FF6A15" w14:textId="77777777" w:rsidR="00DF2E95" w:rsidRPr="0007069C" w:rsidRDefault="00DF2E95" w:rsidP="00B2506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  <w:bCs/>
                <w:i/>
              </w:rPr>
              <w:t>Tangible</w:t>
            </w:r>
          </w:p>
        </w:tc>
        <w:tc>
          <w:tcPr>
            <w:tcW w:w="426" w:type="dxa"/>
            <w:vMerge w:val="restart"/>
          </w:tcPr>
          <w:p w14:paraId="0695A297" w14:textId="77777777" w:rsidR="00DF2E95" w:rsidRPr="0007069C" w:rsidRDefault="00DF2E95" w:rsidP="00B25061">
            <w:pPr>
              <w:spacing w:line="276" w:lineRule="auto"/>
              <w:ind w:right="-60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Ket</w:t>
            </w:r>
          </w:p>
        </w:tc>
      </w:tr>
      <w:tr w:rsidR="00DF2E95" w:rsidRPr="0007069C" w14:paraId="4FC1F9C5" w14:textId="77777777" w:rsidTr="00B25061">
        <w:tc>
          <w:tcPr>
            <w:tcW w:w="426" w:type="dxa"/>
            <w:vMerge/>
          </w:tcPr>
          <w:p w14:paraId="37E79FC4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</w:tcPr>
          <w:p w14:paraId="4BE8FC91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4"/>
          </w:tcPr>
          <w:p w14:paraId="442E22C3" w14:textId="77777777" w:rsidR="00DF2E95" w:rsidRPr="0007069C" w:rsidRDefault="00DF2E95" w:rsidP="00B25061">
            <w:pPr>
              <w:adjustRightInd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07069C">
              <w:rPr>
                <w:rFonts w:ascii="Arial" w:hAnsi="Arial" w:cs="Arial"/>
                <w:bCs/>
              </w:rPr>
              <w:t>Soal 1</w:t>
            </w:r>
          </w:p>
        </w:tc>
        <w:tc>
          <w:tcPr>
            <w:tcW w:w="1559" w:type="dxa"/>
            <w:gridSpan w:val="4"/>
          </w:tcPr>
          <w:p w14:paraId="38F875BF" w14:textId="77777777" w:rsidR="00DF2E95" w:rsidRPr="0007069C" w:rsidRDefault="00DF2E95" w:rsidP="00B25061">
            <w:pPr>
              <w:adjustRightInd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07069C">
              <w:rPr>
                <w:rFonts w:ascii="Arial" w:hAnsi="Arial" w:cs="Arial"/>
                <w:bCs/>
              </w:rPr>
              <w:t>Soal 2</w:t>
            </w:r>
          </w:p>
        </w:tc>
        <w:tc>
          <w:tcPr>
            <w:tcW w:w="1417" w:type="dxa"/>
            <w:gridSpan w:val="4"/>
          </w:tcPr>
          <w:p w14:paraId="2EC9F13C" w14:textId="77777777" w:rsidR="00DF2E95" w:rsidRPr="0007069C" w:rsidRDefault="00DF2E95" w:rsidP="00B2506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  <w:bCs/>
              </w:rPr>
              <w:t>Soal 3</w:t>
            </w:r>
          </w:p>
        </w:tc>
        <w:tc>
          <w:tcPr>
            <w:tcW w:w="1418" w:type="dxa"/>
            <w:gridSpan w:val="4"/>
          </w:tcPr>
          <w:p w14:paraId="14386444" w14:textId="77777777" w:rsidR="00DF2E95" w:rsidRPr="0007069C" w:rsidRDefault="00DF2E95" w:rsidP="00B2506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  <w:bCs/>
              </w:rPr>
              <w:t>Soal 4</w:t>
            </w:r>
          </w:p>
        </w:tc>
        <w:tc>
          <w:tcPr>
            <w:tcW w:w="1417" w:type="dxa"/>
            <w:gridSpan w:val="4"/>
          </w:tcPr>
          <w:p w14:paraId="526B3388" w14:textId="77777777" w:rsidR="00DF2E95" w:rsidRPr="0007069C" w:rsidRDefault="00DF2E95" w:rsidP="00B2506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  <w:bCs/>
              </w:rPr>
              <w:t>Soal 5</w:t>
            </w:r>
          </w:p>
        </w:tc>
        <w:tc>
          <w:tcPr>
            <w:tcW w:w="426" w:type="dxa"/>
            <w:vMerge/>
          </w:tcPr>
          <w:p w14:paraId="75A4D66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F2E95" w:rsidRPr="0007069C" w14:paraId="654FEAD1" w14:textId="77777777" w:rsidTr="00B25061">
        <w:tc>
          <w:tcPr>
            <w:tcW w:w="426" w:type="dxa"/>
            <w:vMerge/>
          </w:tcPr>
          <w:p w14:paraId="5F97D80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</w:tcPr>
          <w:p w14:paraId="5F46653E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AA6F54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SB</w:t>
            </w:r>
          </w:p>
        </w:tc>
        <w:tc>
          <w:tcPr>
            <w:tcW w:w="426" w:type="dxa"/>
          </w:tcPr>
          <w:p w14:paraId="621CAB5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B</w:t>
            </w:r>
          </w:p>
        </w:tc>
        <w:tc>
          <w:tcPr>
            <w:tcW w:w="283" w:type="dxa"/>
          </w:tcPr>
          <w:p w14:paraId="00E6F15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C</w:t>
            </w:r>
          </w:p>
        </w:tc>
        <w:tc>
          <w:tcPr>
            <w:tcW w:w="284" w:type="dxa"/>
          </w:tcPr>
          <w:p w14:paraId="36C484C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K</w:t>
            </w:r>
          </w:p>
        </w:tc>
        <w:tc>
          <w:tcPr>
            <w:tcW w:w="567" w:type="dxa"/>
          </w:tcPr>
          <w:p w14:paraId="2C274DD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SB</w:t>
            </w:r>
          </w:p>
        </w:tc>
        <w:tc>
          <w:tcPr>
            <w:tcW w:w="425" w:type="dxa"/>
          </w:tcPr>
          <w:p w14:paraId="7AE129B5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B</w:t>
            </w:r>
          </w:p>
        </w:tc>
        <w:tc>
          <w:tcPr>
            <w:tcW w:w="283" w:type="dxa"/>
          </w:tcPr>
          <w:p w14:paraId="2B09FC57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C</w:t>
            </w:r>
          </w:p>
        </w:tc>
        <w:tc>
          <w:tcPr>
            <w:tcW w:w="284" w:type="dxa"/>
          </w:tcPr>
          <w:p w14:paraId="39226B8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K</w:t>
            </w:r>
          </w:p>
        </w:tc>
        <w:tc>
          <w:tcPr>
            <w:tcW w:w="425" w:type="dxa"/>
          </w:tcPr>
          <w:p w14:paraId="7884C0CF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SB</w:t>
            </w:r>
          </w:p>
        </w:tc>
        <w:tc>
          <w:tcPr>
            <w:tcW w:w="425" w:type="dxa"/>
          </w:tcPr>
          <w:p w14:paraId="17E5B512" w14:textId="77777777" w:rsidR="00DF2E95" w:rsidRPr="0007069C" w:rsidRDefault="00DF2E95" w:rsidP="00B25061">
            <w:pPr>
              <w:spacing w:line="276" w:lineRule="auto"/>
              <w:ind w:right="-126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B</w:t>
            </w:r>
          </w:p>
        </w:tc>
        <w:tc>
          <w:tcPr>
            <w:tcW w:w="284" w:type="dxa"/>
          </w:tcPr>
          <w:p w14:paraId="62602E5B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C</w:t>
            </w:r>
          </w:p>
        </w:tc>
        <w:tc>
          <w:tcPr>
            <w:tcW w:w="283" w:type="dxa"/>
          </w:tcPr>
          <w:p w14:paraId="1EDF4974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K</w:t>
            </w:r>
          </w:p>
        </w:tc>
        <w:tc>
          <w:tcPr>
            <w:tcW w:w="426" w:type="dxa"/>
          </w:tcPr>
          <w:p w14:paraId="7711AC4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SB</w:t>
            </w:r>
          </w:p>
        </w:tc>
        <w:tc>
          <w:tcPr>
            <w:tcW w:w="425" w:type="dxa"/>
          </w:tcPr>
          <w:p w14:paraId="7C0BD28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B</w:t>
            </w:r>
          </w:p>
        </w:tc>
        <w:tc>
          <w:tcPr>
            <w:tcW w:w="283" w:type="dxa"/>
          </w:tcPr>
          <w:p w14:paraId="6C99374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C</w:t>
            </w:r>
          </w:p>
        </w:tc>
        <w:tc>
          <w:tcPr>
            <w:tcW w:w="284" w:type="dxa"/>
          </w:tcPr>
          <w:p w14:paraId="4CEA605B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K</w:t>
            </w:r>
          </w:p>
        </w:tc>
        <w:tc>
          <w:tcPr>
            <w:tcW w:w="425" w:type="dxa"/>
          </w:tcPr>
          <w:p w14:paraId="567F5A80" w14:textId="77777777" w:rsidR="00DF2E95" w:rsidRPr="0007069C" w:rsidRDefault="00DF2E95" w:rsidP="00B25061">
            <w:pPr>
              <w:spacing w:line="276" w:lineRule="auto"/>
              <w:ind w:right="-109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SB</w:t>
            </w:r>
          </w:p>
        </w:tc>
        <w:tc>
          <w:tcPr>
            <w:tcW w:w="425" w:type="dxa"/>
          </w:tcPr>
          <w:p w14:paraId="6EBFB95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B</w:t>
            </w:r>
          </w:p>
        </w:tc>
        <w:tc>
          <w:tcPr>
            <w:tcW w:w="284" w:type="dxa"/>
          </w:tcPr>
          <w:p w14:paraId="4C370EF5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C</w:t>
            </w:r>
          </w:p>
        </w:tc>
        <w:tc>
          <w:tcPr>
            <w:tcW w:w="283" w:type="dxa"/>
          </w:tcPr>
          <w:p w14:paraId="7745B5A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K</w:t>
            </w:r>
          </w:p>
        </w:tc>
        <w:tc>
          <w:tcPr>
            <w:tcW w:w="426" w:type="dxa"/>
          </w:tcPr>
          <w:p w14:paraId="4857A48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F2E95" w:rsidRPr="0007069C" w14:paraId="05621B85" w14:textId="77777777" w:rsidTr="00B25061">
        <w:tc>
          <w:tcPr>
            <w:tcW w:w="426" w:type="dxa"/>
          </w:tcPr>
          <w:p w14:paraId="45F045F7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14:paraId="2DB9001B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</w:rPr>
              <w:t>Maha</w:t>
            </w:r>
          </w:p>
          <w:p w14:paraId="2D45CA73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Siswa</w:t>
            </w:r>
          </w:p>
        </w:tc>
        <w:tc>
          <w:tcPr>
            <w:tcW w:w="567" w:type="dxa"/>
          </w:tcPr>
          <w:p w14:paraId="697471EB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80</w:t>
            </w:r>
          </w:p>
        </w:tc>
        <w:tc>
          <w:tcPr>
            <w:tcW w:w="426" w:type="dxa"/>
          </w:tcPr>
          <w:p w14:paraId="334343E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20</w:t>
            </w:r>
          </w:p>
        </w:tc>
        <w:tc>
          <w:tcPr>
            <w:tcW w:w="283" w:type="dxa"/>
          </w:tcPr>
          <w:p w14:paraId="3690AE3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6779324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567" w:type="dxa"/>
          </w:tcPr>
          <w:p w14:paraId="2F8A98A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20</w:t>
            </w:r>
          </w:p>
        </w:tc>
        <w:tc>
          <w:tcPr>
            <w:tcW w:w="425" w:type="dxa"/>
          </w:tcPr>
          <w:p w14:paraId="730EDD63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80</w:t>
            </w:r>
          </w:p>
        </w:tc>
        <w:tc>
          <w:tcPr>
            <w:tcW w:w="283" w:type="dxa"/>
          </w:tcPr>
          <w:p w14:paraId="1C500AF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45C0694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5" w:type="dxa"/>
          </w:tcPr>
          <w:p w14:paraId="0193F608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20</w:t>
            </w:r>
          </w:p>
        </w:tc>
        <w:tc>
          <w:tcPr>
            <w:tcW w:w="425" w:type="dxa"/>
          </w:tcPr>
          <w:p w14:paraId="24524296" w14:textId="77777777" w:rsidR="00DF2E95" w:rsidRPr="0007069C" w:rsidRDefault="00DF2E95" w:rsidP="00B25061">
            <w:pPr>
              <w:spacing w:line="276" w:lineRule="auto"/>
              <w:ind w:right="-267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80</w:t>
            </w:r>
          </w:p>
        </w:tc>
        <w:tc>
          <w:tcPr>
            <w:tcW w:w="284" w:type="dxa"/>
          </w:tcPr>
          <w:p w14:paraId="02D1386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3" w:type="dxa"/>
          </w:tcPr>
          <w:p w14:paraId="2F6CB5F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6" w:type="dxa"/>
          </w:tcPr>
          <w:p w14:paraId="788CD8C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80</w:t>
            </w:r>
          </w:p>
        </w:tc>
        <w:tc>
          <w:tcPr>
            <w:tcW w:w="425" w:type="dxa"/>
          </w:tcPr>
          <w:p w14:paraId="4E65F51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20</w:t>
            </w:r>
          </w:p>
        </w:tc>
        <w:tc>
          <w:tcPr>
            <w:tcW w:w="283" w:type="dxa"/>
          </w:tcPr>
          <w:p w14:paraId="3877857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5C46E19E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5" w:type="dxa"/>
          </w:tcPr>
          <w:p w14:paraId="264A52A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80</w:t>
            </w:r>
          </w:p>
        </w:tc>
        <w:tc>
          <w:tcPr>
            <w:tcW w:w="425" w:type="dxa"/>
          </w:tcPr>
          <w:p w14:paraId="0C509101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20</w:t>
            </w:r>
          </w:p>
        </w:tc>
        <w:tc>
          <w:tcPr>
            <w:tcW w:w="284" w:type="dxa"/>
          </w:tcPr>
          <w:p w14:paraId="09D794C8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3" w:type="dxa"/>
          </w:tcPr>
          <w:p w14:paraId="2E735FB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6" w:type="dxa"/>
          </w:tcPr>
          <w:p w14:paraId="1B2C165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</w:tr>
      <w:tr w:rsidR="00DF2E95" w:rsidRPr="0007069C" w14:paraId="4B48D783" w14:textId="77777777" w:rsidTr="00B25061">
        <w:tc>
          <w:tcPr>
            <w:tcW w:w="426" w:type="dxa"/>
          </w:tcPr>
          <w:p w14:paraId="1FC65FD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</w:t>
            </w:r>
          </w:p>
        </w:tc>
        <w:tc>
          <w:tcPr>
            <w:tcW w:w="708" w:type="dxa"/>
          </w:tcPr>
          <w:p w14:paraId="18584AA6" w14:textId="77777777" w:rsidR="00DF2E95" w:rsidRPr="0007069C" w:rsidRDefault="00DF2E95" w:rsidP="00B25061">
            <w:pPr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7069C">
              <w:rPr>
                <w:rFonts w:ascii="Arial" w:hAnsi="Arial" w:cs="Arial"/>
                <w:bCs/>
              </w:rPr>
              <w:t xml:space="preserve">Dosen  </w:t>
            </w:r>
          </w:p>
        </w:tc>
        <w:tc>
          <w:tcPr>
            <w:tcW w:w="567" w:type="dxa"/>
          </w:tcPr>
          <w:p w14:paraId="0E347FF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86</w:t>
            </w:r>
          </w:p>
        </w:tc>
        <w:tc>
          <w:tcPr>
            <w:tcW w:w="426" w:type="dxa"/>
          </w:tcPr>
          <w:p w14:paraId="0F1E39BE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  <w:lang w:val="id-ID"/>
              </w:rPr>
              <w:t>14</w:t>
            </w:r>
          </w:p>
        </w:tc>
        <w:tc>
          <w:tcPr>
            <w:tcW w:w="283" w:type="dxa"/>
          </w:tcPr>
          <w:p w14:paraId="1599F00A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4D9A6415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567" w:type="dxa"/>
          </w:tcPr>
          <w:p w14:paraId="36FE592A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71</w:t>
            </w:r>
          </w:p>
        </w:tc>
        <w:tc>
          <w:tcPr>
            <w:tcW w:w="425" w:type="dxa"/>
          </w:tcPr>
          <w:p w14:paraId="56AF6A7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29</w:t>
            </w:r>
          </w:p>
        </w:tc>
        <w:tc>
          <w:tcPr>
            <w:tcW w:w="283" w:type="dxa"/>
          </w:tcPr>
          <w:p w14:paraId="22931DC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00EA6C5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5" w:type="dxa"/>
          </w:tcPr>
          <w:p w14:paraId="3C4BABB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86</w:t>
            </w:r>
          </w:p>
        </w:tc>
        <w:tc>
          <w:tcPr>
            <w:tcW w:w="425" w:type="dxa"/>
          </w:tcPr>
          <w:p w14:paraId="3E0737FD" w14:textId="77777777" w:rsidR="00DF2E95" w:rsidRPr="0007069C" w:rsidRDefault="00DF2E95" w:rsidP="00B25061">
            <w:pPr>
              <w:spacing w:line="276" w:lineRule="auto"/>
              <w:ind w:right="-126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14</w:t>
            </w:r>
          </w:p>
        </w:tc>
        <w:tc>
          <w:tcPr>
            <w:tcW w:w="284" w:type="dxa"/>
          </w:tcPr>
          <w:p w14:paraId="35FBC62B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3" w:type="dxa"/>
          </w:tcPr>
          <w:p w14:paraId="16EE309F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6" w:type="dxa"/>
          </w:tcPr>
          <w:p w14:paraId="4ACC04C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86</w:t>
            </w:r>
          </w:p>
        </w:tc>
        <w:tc>
          <w:tcPr>
            <w:tcW w:w="425" w:type="dxa"/>
          </w:tcPr>
          <w:p w14:paraId="0FE0F96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14</w:t>
            </w:r>
          </w:p>
        </w:tc>
        <w:tc>
          <w:tcPr>
            <w:tcW w:w="283" w:type="dxa"/>
          </w:tcPr>
          <w:p w14:paraId="44CD92FA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1D8C6C7F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5" w:type="dxa"/>
          </w:tcPr>
          <w:p w14:paraId="2F2AF84A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71</w:t>
            </w:r>
          </w:p>
        </w:tc>
        <w:tc>
          <w:tcPr>
            <w:tcW w:w="425" w:type="dxa"/>
          </w:tcPr>
          <w:p w14:paraId="1E83F28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29</w:t>
            </w:r>
          </w:p>
        </w:tc>
        <w:tc>
          <w:tcPr>
            <w:tcW w:w="284" w:type="dxa"/>
          </w:tcPr>
          <w:p w14:paraId="46FC9929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3" w:type="dxa"/>
          </w:tcPr>
          <w:p w14:paraId="638C8B7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6" w:type="dxa"/>
          </w:tcPr>
          <w:p w14:paraId="21D0333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</w:tr>
      <w:tr w:rsidR="00DF2E95" w:rsidRPr="0007069C" w14:paraId="0A298360" w14:textId="77777777" w:rsidTr="00B25061">
        <w:tc>
          <w:tcPr>
            <w:tcW w:w="426" w:type="dxa"/>
          </w:tcPr>
          <w:p w14:paraId="448087F8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3</w:t>
            </w:r>
          </w:p>
        </w:tc>
        <w:tc>
          <w:tcPr>
            <w:tcW w:w="708" w:type="dxa"/>
          </w:tcPr>
          <w:p w14:paraId="11ED0499" w14:textId="77777777" w:rsidR="00DF2E95" w:rsidRPr="0007069C" w:rsidRDefault="00DF2E95" w:rsidP="00B25061">
            <w:pPr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7069C">
              <w:rPr>
                <w:rFonts w:ascii="Arial" w:hAnsi="Arial" w:cs="Arial"/>
                <w:bCs/>
              </w:rPr>
              <w:t>Tenagakependidikan</w:t>
            </w:r>
          </w:p>
        </w:tc>
        <w:tc>
          <w:tcPr>
            <w:tcW w:w="567" w:type="dxa"/>
          </w:tcPr>
          <w:p w14:paraId="4CD60A58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71</w:t>
            </w:r>
          </w:p>
        </w:tc>
        <w:tc>
          <w:tcPr>
            <w:tcW w:w="426" w:type="dxa"/>
          </w:tcPr>
          <w:p w14:paraId="4A57A49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29</w:t>
            </w:r>
          </w:p>
        </w:tc>
        <w:tc>
          <w:tcPr>
            <w:tcW w:w="283" w:type="dxa"/>
          </w:tcPr>
          <w:p w14:paraId="1F53024A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4E8B8FE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567" w:type="dxa"/>
          </w:tcPr>
          <w:p w14:paraId="5B1C3B2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86</w:t>
            </w:r>
          </w:p>
        </w:tc>
        <w:tc>
          <w:tcPr>
            <w:tcW w:w="425" w:type="dxa"/>
          </w:tcPr>
          <w:p w14:paraId="65171845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14</w:t>
            </w:r>
          </w:p>
        </w:tc>
        <w:tc>
          <w:tcPr>
            <w:tcW w:w="283" w:type="dxa"/>
          </w:tcPr>
          <w:p w14:paraId="420AF0A0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38BDF0A2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5" w:type="dxa"/>
          </w:tcPr>
          <w:p w14:paraId="69C54DC4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71</w:t>
            </w:r>
          </w:p>
        </w:tc>
        <w:tc>
          <w:tcPr>
            <w:tcW w:w="425" w:type="dxa"/>
          </w:tcPr>
          <w:p w14:paraId="51454D04" w14:textId="77777777" w:rsidR="00DF2E95" w:rsidRPr="0007069C" w:rsidRDefault="00DF2E95" w:rsidP="00B25061">
            <w:pPr>
              <w:spacing w:line="276" w:lineRule="auto"/>
              <w:ind w:right="-126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29</w:t>
            </w:r>
          </w:p>
        </w:tc>
        <w:tc>
          <w:tcPr>
            <w:tcW w:w="284" w:type="dxa"/>
          </w:tcPr>
          <w:p w14:paraId="6AA8731C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3" w:type="dxa"/>
          </w:tcPr>
          <w:p w14:paraId="5B54DF26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6" w:type="dxa"/>
          </w:tcPr>
          <w:p w14:paraId="620196CF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86</w:t>
            </w:r>
          </w:p>
        </w:tc>
        <w:tc>
          <w:tcPr>
            <w:tcW w:w="425" w:type="dxa"/>
          </w:tcPr>
          <w:p w14:paraId="72037384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14</w:t>
            </w:r>
          </w:p>
        </w:tc>
        <w:tc>
          <w:tcPr>
            <w:tcW w:w="283" w:type="dxa"/>
          </w:tcPr>
          <w:p w14:paraId="09737383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4" w:type="dxa"/>
          </w:tcPr>
          <w:p w14:paraId="2D231313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5" w:type="dxa"/>
          </w:tcPr>
          <w:p w14:paraId="359F995E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86</w:t>
            </w:r>
          </w:p>
        </w:tc>
        <w:tc>
          <w:tcPr>
            <w:tcW w:w="425" w:type="dxa"/>
          </w:tcPr>
          <w:p w14:paraId="46CB8058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07069C">
              <w:rPr>
                <w:rFonts w:ascii="Arial" w:hAnsi="Arial" w:cs="Arial"/>
                <w:lang w:val="id-ID"/>
              </w:rPr>
              <w:t>14</w:t>
            </w:r>
          </w:p>
        </w:tc>
        <w:tc>
          <w:tcPr>
            <w:tcW w:w="284" w:type="dxa"/>
          </w:tcPr>
          <w:p w14:paraId="0807779B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283" w:type="dxa"/>
          </w:tcPr>
          <w:p w14:paraId="21841B4D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  <w:tc>
          <w:tcPr>
            <w:tcW w:w="426" w:type="dxa"/>
          </w:tcPr>
          <w:p w14:paraId="64180FF8" w14:textId="77777777" w:rsidR="00DF2E95" w:rsidRPr="0007069C" w:rsidRDefault="00DF2E95" w:rsidP="00B25061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7069C">
              <w:rPr>
                <w:rFonts w:ascii="Arial" w:hAnsi="Arial" w:cs="Arial"/>
              </w:rPr>
              <w:t>-</w:t>
            </w:r>
          </w:p>
        </w:tc>
      </w:tr>
    </w:tbl>
    <w:p w14:paraId="75A1AB06" w14:textId="6B6DBF6D" w:rsidR="00DF2E95" w:rsidRPr="0007069C" w:rsidRDefault="00DF2E95" w:rsidP="00DF2E95">
      <w:pPr>
        <w:adjustRightInd w:val="0"/>
        <w:spacing w:line="276" w:lineRule="auto"/>
        <w:ind w:firstLine="720"/>
        <w:jc w:val="both"/>
        <w:rPr>
          <w:rFonts w:ascii="Arial" w:hAnsi="Arial" w:cs="Arial"/>
          <w:bCs/>
        </w:rPr>
      </w:pPr>
      <w:r w:rsidRPr="0007069C">
        <w:rPr>
          <w:rFonts w:ascii="Arial" w:hAnsi="Arial" w:cs="Arial"/>
          <w:bCs/>
        </w:rPr>
        <w:t>Berdasarkan tabel  dapat disimpulkan bahwa layanan program studi sains lingkungan terhadap pemangku kepentingan yaitu Mahasiswa adalah sangat baik pada Soal nomor 1, 4 dan 5. Untuk dosen, sangat baik pada soal nomor 3, 4 dan 5, serta tenaga kependidikan yaitu sangat baik pada soal nomor 1, 2, dan 3.</w:t>
      </w:r>
    </w:p>
    <w:p w14:paraId="5C5643B2" w14:textId="77777777" w:rsidR="00DF2E95" w:rsidRDefault="00DF2E95"/>
    <w:sectPr w:rsidR="00DF2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95"/>
    <w:rsid w:val="00255848"/>
    <w:rsid w:val="00DF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7FD1"/>
  <w15:chartTrackingRefBased/>
  <w15:docId w15:val="{0A4668D9-541D-45D6-B459-EFEAFD3E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F2E9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1</cp:revision>
  <dcterms:created xsi:type="dcterms:W3CDTF">2024-10-29T06:19:00Z</dcterms:created>
  <dcterms:modified xsi:type="dcterms:W3CDTF">2024-10-29T06:20:00Z</dcterms:modified>
</cp:coreProperties>
</file>