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D01" w:rsidRPr="00280D01" w:rsidRDefault="00280D01" w:rsidP="00280D01">
      <w:pPr>
        <w:spacing w:line="360" w:lineRule="auto"/>
        <w:rPr>
          <w:rFonts w:ascii="Times New Roman" w:hAnsi="Times New Roman"/>
          <w:b/>
          <w:color w:val="000000"/>
          <w:sz w:val="24"/>
          <w:szCs w:val="24"/>
          <w:lang w:val="fi-FI"/>
        </w:rPr>
      </w:pPr>
      <w:r w:rsidRPr="00280D01">
        <w:rPr>
          <w:rFonts w:ascii="Times New Roman" w:hAnsi="Times New Roman"/>
          <w:b/>
          <w:color w:val="000000"/>
          <w:sz w:val="24"/>
          <w:szCs w:val="24"/>
          <w:lang w:val="fi-FI"/>
        </w:rPr>
        <w:t>Sistem Tata Pamong</w:t>
      </w:r>
    </w:p>
    <w:p w:rsidR="00280D01" w:rsidRDefault="00280D01" w:rsidP="00280D01">
      <w:pPr>
        <w:pStyle w:val="ListParagraph"/>
        <w:tabs>
          <w:tab w:val="left" w:pos="426"/>
        </w:tabs>
        <w:spacing w:line="360" w:lineRule="auto"/>
        <w:ind w:left="0" w:firstLine="480"/>
        <w:rPr>
          <w:rFonts w:ascii="Times New Roman" w:hAnsi="Times New Roman"/>
          <w:color w:val="000000"/>
          <w:sz w:val="24"/>
          <w:szCs w:val="24"/>
        </w:rPr>
      </w:pPr>
      <w:proofErr w:type="spellStart"/>
      <w:r>
        <w:rPr>
          <w:rFonts w:ascii="Times New Roman" w:hAnsi="Times New Roman"/>
          <w:color w:val="000000"/>
          <w:sz w:val="24"/>
          <w:szCs w:val="24"/>
        </w:rPr>
        <w:t>Sistem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pamong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berjalan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secara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efektif</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melalui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mekanisme</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disepakati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bersama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serta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dapat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memelihara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mengakomodasi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semua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unsur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fungsi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dalam</w:t>
      </w:r>
      <w:proofErr w:type="spellEnd"/>
      <w:r>
        <w:rPr>
          <w:rFonts w:ascii="Times New Roman" w:hAnsi="Times New Roman"/>
          <w:color w:val="000000"/>
          <w:sz w:val="24"/>
          <w:szCs w:val="24"/>
        </w:rPr>
        <w:t xml:space="preserve"> program </w:t>
      </w:r>
      <w:proofErr w:type="spellStart"/>
      <w:r>
        <w:rPr>
          <w:rFonts w:ascii="Times New Roman" w:hAnsi="Times New Roman"/>
          <w:color w:val="000000"/>
          <w:sz w:val="24"/>
          <w:szCs w:val="24"/>
        </w:rPr>
        <w:t>studi</w:t>
      </w:r>
      <w:proofErr w:type="spellEnd"/>
      <w:r>
        <w:rPr>
          <w:rFonts w:ascii="Times New Roman" w:hAnsi="Times New Roman"/>
          <w:color w:val="000000"/>
          <w:sz w:val="24"/>
          <w:szCs w:val="24"/>
        </w:rPr>
        <w:t xml:space="preserve">. Tata </w:t>
      </w:r>
      <w:proofErr w:type="spellStart"/>
      <w:r>
        <w:rPr>
          <w:rFonts w:ascii="Times New Roman" w:hAnsi="Times New Roman"/>
          <w:color w:val="000000"/>
          <w:sz w:val="24"/>
          <w:szCs w:val="24"/>
        </w:rPr>
        <w:t>pamong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didukung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dengan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budaya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organisasi</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dicerminkan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dengan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tegaknya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aturan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etika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dosen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etika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mahasiswa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etika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karyawan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sistem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penghargaan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sanksi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serta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pedoman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prosedur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pelayanan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administrasi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perpustakaan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laboratorium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Sistem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pamong</w:t>
      </w:r>
      <w:proofErr w:type="spellEnd"/>
      <w:r>
        <w:rPr>
          <w:rFonts w:ascii="Times New Roman" w:hAnsi="Times New Roman"/>
          <w:color w:val="000000"/>
          <w:sz w:val="24"/>
          <w:szCs w:val="24"/>
        </w:rPr>
        <w:t xml:space="preserve"> (</w:t>
      </w:r>
      <w:r>
        <w:rPr>
          <w:rFonts w:ascii="Times New Roman" w:hAnsi="Times New Roman"/>
          <w:i/>
          <w:color w:val="000000"/>
          <w:sz w:val="24"/>
          <w:szCs w:val="24"/>
        </w:rPr>
        <w:t>input</w:t>
      </w:r>
      <w:r>
        <w:rPr>
          <w:rFonts w:ascii="Times New Roman" w:hAnsi="Times New Roman"/>
          <w:color w:val="000000"/>
          <w:sz w:val="24"/>
          <w:szCs w:val="24"/>
        </w:rPr>
        <w:t xml:space="preserve">, proses, </w:t>
      </w:r>
      <w:r>
        <w:rPr>
          <w:rFonts w:ascii="Times New Roman" w:hAnsi="Times New Roman"/>
          <w:i/>
          <w:color w:val="000000"/>
          <w:sz w:val="24"/>
          <w:szCs w:val="24"/>
        </w:rPr>
        <w:t>output</w:t>
      </w:r>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r>
        <w:rPr>
          <w:rFonts w:ascii="Times New Roman" w:hAnsi="Times New Roman"/>
          <w:i/>
          <w:color w:val="000000"/>
          <w:sz w:val="24"/>
          <w:szCs w:val="24"/>
        </w:rPr>
        <w:t>outcome</w:t>
      </w:r>
      <w:r>
        <w:rPr>
          <w:rFonts w:ascii="Times New Roman" w:hAnsi="Times New Roman"/>
          <w:color w:val="000000"/>
          <w:sz w:val="24"/>
          <w:szCs w:val="24"/>
        </w:rPr>
        <w:t xml:space="preserve"> </w:t>
      </w:r>
      <w:proofErr w:type="spellStart"/>
      <w:r>
        <w:rPr>
          <w:rFonts w:ascii="Times New Roman" w:hAnsi="Times New Roman"/>
          <w:color w:val="000000"/>
          <w:sz w:val="24"/>
          <w:szCs w:val="24"/>
        </w:rPr>
        <w:t>serta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eksternal</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menjamin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terlaksananya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tata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pamong</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baik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harus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diformulasikan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disosialisasikan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dilaksanakan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dipantau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dievaluasi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dengan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peraturan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prosedur</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jelas</w:t>
      </w:r>
      <w:proofErr w:type="spellEnd"/>
      <w:r>
        <w:rPr>
          <w:rFonts w:ascii="Times New Roman" w:hAnsi="Times New Roman"/>
          <w:color w:val="000000"/>
          <w:sz w:val="24"/>
          <w:szCs w:val="24"/>
        </w:rPr>
        <w:t>.</w:t>
      </w:r>
    </w:p>
    <w:p w:rsidR="00280D01" w:rsidRDefault="00280D01" w:rsidP="00280D01">
      <w:pPr>
        <w:pStyle w:val="ListParagraph"/>
        <w:tabs>
          <w:tab w:val="left" w:pos="426"/>
        </w:tabs>
        <w:spacing w:line="360" w:lineRule="auto"/>
        <w:ind w:left="0" w:firstLine="480"/>
        <w:rPr>
          <w:rFonts w:ascii="Times New Roman" w:hAnsi="Times New Roman"/>
          <w:color w:val="000000"/>
          <w:sz w:val="24"/>
          <w:szCs w:val="24"/>
          <w:lang w:val="id-ID"/>
        </w:rPr>
      </w:pPr>
      <w:proofErr w:type="spellStart"/>
      <w:r>
        <w:rPr>
          <w:rFonts w:ascii="Times New Roman" w:hAnsi="Times New Roman"/>
          <w:bCs/>
          <w:sz w:val="24"/>
          <w:szCs w:val="24"/>
        </w:rPr>
        <w:t>Uraikan</w:t>
      </w:r>
      <w:proofErr w:type="spellEnd"/>
      <w:r>
        <w:rPr>
          <w:rFonts w:ascii="Times New Roman" w:hAnsi="Times New Roman"/>
          <w:bCs/>
          <w:sz w:val="24"/>
          <w:szCs w:val="24"/>
        </w:rPr>
        <w:t xml:space="preserve"> </w:t>
      </w:r>
      <w:proofErr w:type="spellStart"/>
      <w:r>
        <w:rPr>
          <w:rFonts w:ascii="Times New Roman" w:hAnsi="Times New Roman"/>
          <w:bCs/>
          <w:sz w:val="24"/>
          <w:szCs w:val="24"/>
        </w:rPr>
        <w:t>secara</w:t>
      </w:r>
      <w:proofErr w:type="spellEnd"/>
      <w:r>
        <w:rPr>
          <w:rFonts w:ascii="Times New Roman" w:hAnsi="Times New Roman"/>
          <w:bCs/>
          <w:sz w:val="24"/>
          <w:szCs w:val="24"/>
        </w:rPr>
        <w:t xml:space="preserve"> </w:t>
      </w:r>
      <w:proofErr w:type="spellStart"/>
      <w:r>
        <w:rPr>
          <w:rFonts w:ascii="Times New Roman" w:hAnsi="Times New Roman"/>
          <w:bCs/>
          <w:sz w:val="24"/>
          <w:szCs w:val="24"/>
        </w:rPr>
        <w:t>ringkas</w:t>
      </w:r>
      <w:proofErr w:type="spellEnd"/>
      <w:r>
        <w:rPr>
          <w:rFonts w:ascii="Times New Roman" w:hAnsi="Times New Roman"/>
          <w:bCs/>
          <w:sz w:val="24"/>
          <w:szCs w:val="24"/>
        </w:rPr>
        <w:t xml:space="preserve"> </w:t>
      </w:r>
      <w:proofErr w:type="spellStart"/>
      <w:r>
        <w:rPr>
          <w:rFonts w:ascii="Times New Roman" w:hAnsi="Times New Roman"/>
          <w:bCs/>
          <w:sz w:val="24"/>
          <w:szCs w:val="24"/>
        </w:rPr>
        <w:t>sistem</w:t>
      </w:r>
      <w:proofErr w:type="spellEnd"/>
      <w:r>
        <w:rPr>
          <w:rFonts w:ascii="Times New Roman" w:hAnsi="Times New Roman"/>
          <w:bCs/>
          <w:sz w:val="24"/>
          <w:szCs w:val="24"/>
        </w:rPr>
        <w:t xml:space="preserve"> </w:t>
      </w:r>
      <w:proofErr w:type="spellStart"/>
      <w:r>
        <w:rPr>
          <w:rFonts w:ascii="Times New Roman" w:hAnsi="Times New Roman"/>
          <w:bCs/>
          <w:sz w:val="24"/>
          <w:szCs w:val="24"/>
        </w:rPr>
        <w:t>dan</w:t>
      </w:r>
      <w:proofErr w:type="spellEnd"/>
      <w:r>
        <w:rPr>
          <w:rFonts w:ascii="Times New Roman" w:hAnsi="Times New Roman"/>
          <w:bCs/>
          <w:sz w:val="24"/>
          <w:szCs w:val="24"/>
        </w:rPr>
        <w:t xml:space="preserve"> </w:t>
      </w:r>
      <w:proofErr w:type="spellStart"/>
      <w:r>
        <w:rPr>
          <w:rFonts w:ascii="Times New Roman" w:hAnsi="Times New Roman"/>
          <w:bCs/>
          <w:sz w:val="24"/>
          <w:szCs w:val="24"/>
        </w:rPr>
        <w:t>pelaksanaan</w:t>
      </w:r>
      <w:proofErr w:type="spellEnd"/>
      <w:r>
        <w:rPr>
          <w:rFonts w:ascii="Times New Roman" w:hAnsi="Times New Roman"/>
          <w:bCs/>
          <w:sz w:val="24"/>
          <w:szCs w:val="24"/>
        </w:rPr>
        <w:t xml:space="preserve"> </w:t>
      </w:r>
      <w:proofErr w:type="spellStart"/>
      <w:r>
        <w:rPr>
          <w:rFonts w:ascii="Times New Roman" w:hAnsi="Times New Roman"/>
          <w:bCs/>
          <w:sz w:val="24"/>
          <w:szCs w:val="24"/>
        </w:rPr>
        <w:t>tata</w:t>
      </w:r>
      <w:proofErr w:type="spellEnd"/>
      <w:r>
        <w:rPr>
          <w:rFonts w:ascii="Times New Roman" w:hAnsi="Times New Roman"/>
          <w:bCs/>
          <w:sz w:val="24"/>
          <w:szCs w:val="24"/>
        </w:rPr>
        <w:t xml:space="preserve"> </w:t>
      </w:r>
      <w:proofErr w:type="spellStart"/>
      <w:r>
        <w:rPr>
          <w:rFonts w:ascii="Times New Roman" w:hAnsi="Times New Roman"/>
          <w:bCs/>
          <w:sz w:val="24"/>
          <w:szCs w:val="24"/>
        </w:rPr>
        <w:t>pamong</w:t>
      </w:r>
      <w:proofErr w:type="spellEnd"/>
      <w:r>
        <w:rPr>
          <w:rFonts w:ascii="Times New Roman" w:hAnsi="Times New Roman"/>
          <w:bCs/>
          <w:sz w:val="24"/>
          <w:szCs w:val="24"/>
        </w:rPr>
        <w:t xml:space="preserve"> di Program </w:t>
      </w:r>
      <w:proofErr w:type="spellStart"/>
      <w:r>
        <w:rPr>
          <w:rFonts w:ascii="Times New Roman" w:hAnsi="Times New Roman"/>
          <w:bCs/>
          <w:sz w:val="24"/>
          <w:szCs w:val="24"/>
        </w:rPr>
        <w:t>Studi</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untuk</w:t>
      </w:r>
      <w:proofErr w:type="spellEnd"/>
      <w:r>
        <w:rPr>
          <w:rFonts w:ascii="Times New Roman" w:hAnsi="Times New Roman"/>
          <w:bCs/>
          <w:sz w:val="24"/>
          <w:szCs w:val="24"/>
        </w:rPr>
        <w:t xml:space="preserve">  </w:t>
      </w:r>
      <w:proofErr w:type="spellStart"/>
      <w:r>
        <w:rPr>
          <w:rFonts w:ascii="Times New Roman" w:hAnsi="Times New Roman"/>
          <w:bCs/>
          <w:sz w:val="24"/>
          <w:szCs w:val="24"/>
        </w:rPr>
        <w:t>membangun</w:t>
      </w:r>
      <w:proofErr w:type="spellEnd"/>
      <w:proofErr w:type="gramEnd"/>
      <w:r>
        <w:rPr>
          <w:rFonts w:ascii="Times New Roman" w:hAnsi="Times New Roman"/>
          <w:bCs/>
          <w:sz w:val="24"/>
          <w:szCs w:val="24"/>
        </w:rPr>
        <w:t xml:space="preserve"> </w:t>
      </w:r>
      <w:proofErr w:type="spellStart"/>
      <w:r>
        <w:rPr>
          <w:rFonts w:ascii="Times New Roman" w:hAnsi="Times New Roman"/>
          <w:bCs/>
          <w:sz w:val="24"/>
          <w:szCs w:val="24"/>
        </w:rPr>
        <w:t>sistem</w:t>
      </w:r>
      <w:proofErr w:type="spellEnd"/>
      <w:r>
        <w:rPr>
          <w:rFonts w:ascii="Times New Roman" w:hAnsi="Times New Roman"/>
          <w:bCs/>
          <w:sz w:val="24"/>
          <w:szCs w:val="24"/>
        </w:rPr>
        <w:t xml:space="preserve"> </w:t>
      </w:r>
      <w:proofErr w:type="spellStart"/>
      <w:r>
        <w:rPr>
          <w:rFonts w:ascii="Times New Roman" w:hAnsi="Times New Roman"/>
          <w:bCs/>
          <w:sz w:val="24"/>
          <w:szCs w:val="24"/>
        </w:rPr>
        <w:t>tata</w:t>
      </w:r>
      <w:proofErr w:type="spellEnd"/>
      <w:r>
        <w:rPr>
          <w:rFonts w:ascii="Times New Roman" w:hAnsi="Times New Roman"/>
          <w:bCs/>
          <w:sz w:val="24"/>
          <w:szCs w:val="24"/>
        </w:rPr>
        <w:t xml:space="preserve"> </w:t>
      </w:r>
      <w:proofErr w:type="spellStart"/>
      <w:r>
        <w:rPr>
          <w:rFonts w:ascii="Times New Roman" w:hAnsi="Times New Roman"/>
          <w:bCs/>
          <w:sz w:val="24"/>
          <w:szCs w:val="24"/>
        </w:rPr>
        <w:t>pamong</w:t>
      </w:r>
      <w:proofErr w:type="spellEnd"/>
      <w:r>
        <w:rPr>
          <w:rFonts w:ascii="Times New Roman" w:hAnsi="Times New Roman"/>
          <w:bCs/>
          <w:sz w:val="24"/>
          <w:szCs w:val="24"/>
        </w:rPr>
        <w:t xml:space="preserve"> yang </w:t>
      </w:r>
      <w:proofErr w:type="spellStart"/>
      <w:r>
        <w:rPr>
          <w:rFonts w:ascii="Times New Roman" w:hAnsi="Times New Roman"/>
          <w:bCs/>
          <w:sz w:val="24"/>
          <w:szCs w:val="24"/>
        </w:rPr>
        <w:t>kredibel</w:t>
      </w:r>
      <w:proofErr w:type="spellEnd"/>
      <w:r>
        <w:rPr>
          <w:rFonts w:ascii="Times New Roman" w:hAnsi="Times New Roman"/>
          <w:bCs/>
          <w:sz w:val="24"/>
          <w:szCs w:val="24"/>
        </w:rPr>
        <w:t xml:space="preserve">, </w:t>
      </w:r>
      <w:proofErr w:type="spellStart"/>
      <w:r>
        <w:rPr>
          <w:rFonts w:ascii="Times New Roman" w:hAnsi="Times New Roman"/>
          <w:bCs/>
          <w:sz w:val="24"/>
          <w:szCs w:val="24"/>
        </w:rPr>
        <w:t>transparan</w:t>
      </w:r>
      <w:proofErr w:type="spellEnd"/>
      <w:r>
        <w:rPr>
          <w:rFonts w:ascii="Times New Roman" w:hAnsi="Times New Roman"/>
          <w:bCs/>
          <w:sz w:val="24"/>
          <w:szCs w:val="24"/>
        </w:rPr>
        <w:t xml:space="preserve">, </w:t>
      </w:r>
      <w:proofErr w:type="spellStart"/>
      <w:r>
        <w:rPr>
          <w:rFonts w:ascii="Times New Roman" w:hAnsi="Times New Roman"/>
          <w:bCs/>
          <w:sz w:val="24"/>
          <w:szCs w:val="24"/>
        </w:rPr>
        <w:t>akuntabel</w:t>
      </w:r>
      <w:proofErr w:type="spellEnd"/>
      <w:r>
        <w:rPr>
          <w:rFonts w:ascii="Times New Roman" w:hAnsi="Times New Roman"/>
          <w:bCs/>
          <w:sz w:val="24"/>
          <w:szCs w:val="24"/>
        </w:rPr>
        <w:t xml:space="preserve">, </w:t>
      </w:r>
      <w:proofErr w:type="spellStart"/>
      <w:r>
        <w:rPr>
          <w:rFonts w:ascii="Times New Roman" w:hAnsi="Times New Roman"/>
          <w:bCs/>
          <w:sz w:val="24"/>
          <w:szCs w:val="24"/>
        </w:rPr>
        <w:t>bertanggung</w:t>
      </w:r>
      <w:proofErr w:type="spellEnd"/>
      <w:r>
        <w:rPr>
          <w:rFonts w:ascii="Times New Roman" w:hAnsi="Times New Roman"/>
          <w:bCs/>
          <w:sz w:val="24"/>
          <w:szCs w:val="24"/>
        </w:rPr>
        <w:t xml:space="preserve"> </w:t>
      </w:r>
      <w:proofErr w:type="spellStart"/>
      <w:r>
        <w:rPr>
          <w:rFonts w:ascii="Times New Roman" w:hAnsi="Times New Roman"/>
          <w:bCs/>
          <w:sz w:val="24"/>
          <w:szCs w:val="24"/>
        </w:rPr>
        <w:t>jawab</w:t>
      </w:r>
      <w:proofErr w:type="spellEnd"/>
      <w:r>
        <w:rPr>
          <w:rFonts w:ascii="Times New Roman" w:hAnsi="Times New Roman"/>
          <w:bCs/>
          <w:sz w:val="24"/>
          <w:szCs w:val="24"/>
        </w:rPr>
        <w:t xml:space="preserve"> </w:t>
      </w:r>
      <w:proofErr w:type="spellStart"/>
      <w:r>
        <w:rPr>
          <w:rFonts w:ascii="Times New Roman" w:hAnsi="Times New Roman"/>
          <w:bCs/>
          <w:sz w:val="24"/>
          <w:szCs w:val="24"/>
        </w:rPr>
        <w:t>dan</w:t>
      </w:r>
      <w:proofErr w:type="spellEnd"/>
      <w:r>
        <w:rPr>
          <w:rFonts w:ascii="Times New Roman" w:hAnsi="Times New Roman"/>
          <w:bCs/>
          <w:sz w:val="24"/>
          <w:szCs w:val="24"/>
        </w:rPr>
        <w:t xml:space="preserve"> </w:t>
      </w:r>
      <w:proofErr w:type="spellStart"/>
      <w:r>
        <w:rPr>
          <w:rFonts w:ascii="Times New Roman" w:hAnsi="Times New Roman"/>
          <w:bCs/>
          <w:sz w:val="24"/>
          <w:szCs w:val="24"/>
        </w:rPr>
        <w:t>adil</w:t>
      </w:r>
      <w:proofErr w:type="spellEnd"/>
      <w:r>
        <w:rPr>
          <w:rFonts w:ascii="Times New Roman" w:hAnsi="Times New Roman"/>
          <w:bCs/>
          <w:sz w:val="24"/>
          <w:szCs w:val="24"/>
        </w:rPr>
        <w:t>.</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0"/>
      </w:tblGrid>
      <w:tr w:rsidR="00280D01" w:rsidTr="00280D01">
        <w:trPr>
          <w:trHeight w:val="1700"/>
          <w:jc w:val="center"/>
        </w:trPr>
        <w:tc>
          <w:tcPr>
            <w:tcW w:w="8700" w:type="dxa"/>
            <w:tcBorders>
              <w:top w:val="single" w:sz="4" w:space="0" w:color="auto"/>
              <w:left w:val="single" w:sz="4" w:space="0" w:color="auto"/>
              <w:bottom w:val="single" w:sz="4" w:space="0" w:color="auto"/>
              <w:right w:val="single" w:sz="4" w:space="0" w:color="auto"/>
            </w:tcBorders>
          </w:tcPr>
          <w:p w:rsidR="00280D01" w:rsidRDefault="00280D01">
            <w:pPr>
              <w:pStyle w:val="ColorfulList-Accent11"/>
              <w:spacing w:line="360" w:lineRule="auto"/>
              <w:ind w:left="0" w:firstLine="585"/>
              <w:jc w:val="both"/>
              <w:rPr>
                <w:lang w:val="id-ID" w:eastAsia="id-ID"/>
              </w:rPr>
            </w:pPr>
            <w:r>
              <w:rPr>
                <w:lang w:val="id-ID" w:eastAsia="id-ID"/>
              </w:rPr>
              <w:t>Sistem dan pelaksanaan tata pamong Program Studi Pendidikan Matematika berpedoman pada statuta Universitas PGRI Palembang yang pelaksanaannya mengikuti peraturan-peraturan Rektor Universitas PGRI Palembang dan YPLP PT-PGRI Sumatera Selatan.</w:t>
            </w:r>
            <w:r>
              <w:rPr>
                <w:color w:val="000000"/>
                <w:lang w:val="id-ID" w:eastAsia="id-ID"/>
              </w:rPr>
              <w:t xml:space="preserve"> Program Studi Pendidikan Matematika dipimpin oleh </w:t>
            </w:r>
            <w:r>
              <w:rPr>
                <w:lang w:val="id-ID" w:eastAsia="id-ID"/>
              </w:rPr>
              <w:t xml:space="preserve">ketua program studi yang bertanggung jawab kepada Dekan FKIP melalui Wakil Dekan I. Proses pemilihan ketua program studi melalui rapat dosen. Hasil rapat disampaikan kepada Dekan melalui Wakil Dekan I diadakan rapat senat fakultas. Kemudian hasil rapat senat fakultas diteruskan ke senat Universitas, selanjutnya dibawa ke forum yayasan. Ketua Program Studi Pendidikan Matematikadiangkat dan diberhentikan oleh yayasan. Struktur organisasi di tingkat program studi matematika meliputi Ketua Program Studi, Kepala Laboratorium, staf program studi, dosen, dan mahasiswa. </w:t>
            </w:r>
          </w:p>
          <w:p w:rsidR="00280D01" w:rsidRDefault="00280D01">
            <w:pPr>
              <w:pStyle w:val="ColorfulList-Accent11"/>
              <w:spacing w:line="360" w:lineRule="auto"/>
              <w:ind w:left="0" w:firstLine="585"/>
              <w:jc w:val="both"/>
              <w:rPr>
                <w:lang w:val="id-ID" w:eastAsia="id-ID"/>
              </w:rPr>
            </w:pPr>
            <w:r>
              <w:rPr>
                <w:lang w:val="id-ID" w:eastAsia="id-ID"/>
              </w:rPr>
              <w:t xml:space="preserve">Sistem tata pamong program studi pendidikan Matematika diarahkan agar dapat mengakomodasi kepentingan institusi, dosen, mahasiswa, dan </w:t>
            </w:r>
            <w:r>
              <w:rPr>
                <w:i/>
                <w:lang w:val="id-ID" w:eastAsia="id-ID"/>
              </w:rPr>
              <w:t>stakeholders</w:t>
            </w:r>
            <w:r>
              <w:rPr>
                <w:lang w:val="id-ID" w:eastAsia="id-ID"/>
              </w:rPr>
              <w:t>. Tata pamong dilaksanakan secara berkesinambungan dan mencerminkan aspek-aspek, yaitu kredibel, transparan, akuntabel, bertanggung jawab, dan adil.</w:t>
            </w:r>
          </w:p>
          <w:p w:rsidR="00280D01" w:rsidRDefault="00280D01">
            <w:pPr>
              <w:spacing w:line="360" w:lineRule="auto"/>
              <w:ind w:right="56"/>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 xml:space="preserve">1. Kredibel </w:t>
            </w:r>
          </w:p>
          <w:p w:rsidR="00280D01" w:rsidRDefault="00280D01">
            <w:pPr>
              <w:spacing w:line="360" w:lineRule="auto"/>
              <w:ind w:right="56"/>
              <w:rPr>
                <w:rFonts w:ascii="Times New Roman" w:hAnsi="Times New Roman"/>
                <w:color w:val="000000"/>
                <w:sz w:val="24"/>
                <w:szCs w:val="24"/>
                <w:lang w:val="id-ID" w:eastAsia="id-ID"/>
              </w:rPr>
            </w:pPr>
            <w:r>
              <w:rPr>
                <w:rFonts w:ascii="Times New Roman" w:hAnsi="Times New Roman"/>
                <w:color w:val="000000"/>
                <w:sz w:val="24"/>
                <w:szCs w:val="24"/>
                <w:lang w:val="id-ID" w:eastAsia="id-ID"/>
              </w:rPr>
              <w:tab/>
              <w:t xml:space="preserve">Sistem tata pamong yang kredibel adalah </w:t>
            </w:r>
            <w:r>
              <w:rPr>
                <w:rFonts w:ascii="Times New Roman" w:hAnsi="Times New Roman"/>
                <w:sz w:val="24"/>
                <w:szCs w:val="24"/>
                <w:lang w:val="id-ID" w:eastAsia="id-ID"/>
              </w:rPr>
              <w:t xml:space="preserve">sistem yang memiliki legitimasi, kepercayaan, </w:t>
            </w:r>
            <w:r>
              <w:rPr>
                <w:rFonts w:ascii="Times New Roman" w:hAnsi="Times New Roman"/>
                <w:color w:val="000000"/>
                <w:sz w:val="24"/>
                <w:szCs w:val="24"/>
                <w:lang w:val="id-ID" w:eastAsia="id-ID"/>
              </w:rPr>
              <w:t xml:space="preserve">serta dukungan dari civitas akademika, tenaga kependidikan, dan </w:t>
            </w:r>
            <w:r>
              <w:rPr>
                <w:rFonts w:ascii="Times New Roman" w:hAnsi="Times New Roman"/>
                <w:i/>
                <w:color w:val="000000"/>
                <w:sz w:val="24"/>
                <w:szCs w:val="24"/>
                <w:lang w:val="id-ID" w:eastAsia="id-ID"/>
              </w:rPr>
              <w:t>stakeholders</w:t>
            </w:r>
            <w:r>
              <w:rPr>
                <w:rFonts w:ascii="Times New Roman" w:hAnsi="Times New Roman"/>
                <w:color w:val="000000"/>
                <w:sz w:val="24"/>
                <w:szCs w:val="24"/>
                <w:lang w:val="id-ID" w:eastAsia="id-ID"/>
              </w:rPr>
              <w:t xml:space="preserve">. Masing-masing pelaksanaan tugas pokok dan fungsi dilakukan secara maksimal, dengan pengawasan yang maksimal pula. Pelaksanaan berbagai kegiatan di </w:t>
            </w:r>
            <w:r>
              <w:rPr>
                <w:rFonts w:ascii="Times New Roman" w:hAnsi="Times New Roman"/>
                <w:color w:val="000000"/>
                <w:sz w:val="24"/>
                <w:szCs w:val="24"/>
                <w:lang w:val="id-ID" w:eastAsia="id-ID"/>
              </w:rPr>
              <w:lastRenderedPageBreak/>
              <w:t>Program Studi Pendidikan Matematika mengacu pada peraturan YPLP-PT PGRI Sumsel dan Rektor UPGRI Palembang, yaitu:</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sz w:val="24"/>
                <w:szCs w:val="24"/>
                <w:lang w:val="id-ID" w:eastAsia="id-ID"/>
              </w:rPr>
              <w:t>Peraturan YPLP PT-PGRI Sumsel No. 073/C.10/YPLP PT/2013</w:t>
            </w:r>
            <w:r>
              <w:rPr>
                <w:rFonts w:ascii="Times New Roman" w:hAnsi="Times New Roman"/>
                <w:color w:val="000000"/>
                <w:sz w:val="24"/>
                <w:szCs w:val="24"/>
                <w:lang w:val="id-ID" w:eastAsia="id-ID"/>
              </w:rPr>
              <w:t xml:space="preserve"> tentang Pengesahan Struktur Organisasi dan Pembidangan Kerja UPGRI Palembang. </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Statuta UPGRI Palembang tahun 2016-2020.</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Peraturan YPLP Sumsel No. 262.a/C.10/YPLP PT-PGRI/2011 tentang Pedoman Pelaksanaan Tata Naskah Dinas di Lingkungan YPLP PT-PGRI Provinsi Sumsel.</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Peraturan YPLP PT-PGRI Sumsel No. 113/C.1/YPLP PT-PGRI/2009 tentang Pembentukan Lembaga Penjamin Mutu Pendidikan.</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Surat Keputusan Rektor UPGRI Palembang No. </w:t>
            </w:r>
            <w:r>
              <w:rPr>
                <w:rFonts w:ascii="Times New Roman" w:hAnsi="Times New Roman"/>
                <w:sz w:val="24"/>
                <w:szCs w:val="24"/>
                <w:lang w:val="id-ID" w:eastAsia="id-ID"/>
              </w:rPr>
              <w:t>1634/R.G.7/UNIV.PGRI/2017 tentang Pedoman Akademik dan Kemahasiswaan UPGRI</w:t>
            </w:r>
            <w:r>
              <w:rPr>
                <w:rFonts w:ascii="Times New Roman" w:hAnsi="Times New Roman"/>
                <w:color w:val="000000"/>
                <w:sz w:val="24"/>
                <w:szCs w:val="24"/>
                <w:lang w:val="id-ID" w:eastAsia="id-ID"/>
              </w:rPr>
              <w:t xml:space="preserve"> Palembang TA 2017/2018.</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Standar Pendidikan Tinggi Universitas PGRI Palembang Tahun 2016.</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Manual Mutu FKIP UPGRI Palembang tahun 2017.</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Langkah Kerja Baku dan Non Akademik tahun 2014.</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Pedoman Pengelolaan SDM UPGRI Palembang tahun 2012.</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color w:val="000000"/>
                <w:sz w:val="24"/>
                <w:szCs w:val="24"/>
                <w:lang w:val="id-ID" w:eastAsia="id-ID"/>
              </w:rPr>
              <w:t>Tugas Pokok dan Fungsi serta uraian tugas UPGRI Palembang tahun 2013.</w:t>
            </w:r>
          </w:p>
          <w:p w:rsidR="00280D01" w:rsidRDefault="00280D01" w:rsidP="0054347C">
            <w:pPr>
              <w:numPr>
                <w:ilvl w:val="0"/>
                <w:numId w:val="2"/>
              </w:numPr>
              <w:spacing w:line="360" w:lineRule="auto"/>
              <w:ind w:left="284" w:right="56" w:hanging="284"/>
              <w:rPr>
                <w:rFonts w:ascii="Times New Roman" w:hAnsi="Times New Roman"/>
                <w:color w:val="000000"/>
                <w:sz w:val="24"/>
                <w:szCs w:val="24"/>
                <w:lang w:val="id-ID" w:eastAsia="id-ID"/>
              </w:rPr>
            </w:pPr>
            <w:r>
              <w:rPr>
                <w:rFonts w:ascii="Times New Roman" w:hAnsi="Times New Roman"/>
                <w:sz w:val="24"/>
                <w:szCs w:val="24"/>
                <w:lang w:val="id-ID" w:eastAsia="id-ID"/>
              </w:rPr>
              <w:t>Surat Keputusan YPLP-PT Sumatera Selatan Nomor 584/C.1/YPLP-PT PGRI/2009 tentang Pengangkatan Ketua Program Studi Pendidikan Matematika.</w:t>
            </w:r>
          </w:p>
          <w:p w:rsidR="00280D01" w:rsidRDefault="00280D01">
            <w:pPr>
              <w:pStyle w:val="ColorfulList-Accent11"/>
              <w:spacing w:line="360" w:lineRule="auto"/>
              <w:ind w:left="0" w:firstLine="720"/>
              <w:jc w:val="both"/>
              <w:rPr>
                <w:rFonts w:eastAsia="Calibri"/>
                <w:lang w:val="id-ID" w:eastAsia="id-ID"/>
              </w:rPr>
            </w:pPr>
            <w:r>
              <w:rPr>
                <w:lang w:val="id-ID" w:eastAsia="id-ID"/>
              </w:rPr>
              <w:t xml:space="preserve">Sistem tata pamong yang kredibel diwujudkan dalam </w:t>
            </w:r>
            <w:r>
              <w:rPr>
                <w:rFonts w:eastAsia="Calibri"/>
                <w:lang w:val="id-ID" w:eastAsia="id-ID"/>
              </w:rPr>
              <w:t>syarat-syarat dan mekanisme pemilihan, pengangkatan, dan pemberhentian. Pelaku tata pamong ditetapkan dalam statuta Universitas PGRI Palembang. Dalam kegiatan akademik maupun administratif mengikuti aturan yang ditetapkan oleh fakultas, universitas dan yayasan, terutama yang berkaitan dengan kegiatan pendidikan dan pengajaran, melaksanakan penelitian untuk pengembangan ilmu pengetahuan, melaksanakan pengabdian pada masyarakat dan melaksanakan pembinaan civitas akademika (Tridharma Perguruan Tinggi). Beberapa contoh penerapan kredibilitas pada program studi pendidikan matematika, yaitu:</w:t>
            </w:r>
          </w:p>
          <w:p w:rsidR="00280D01" w:rsidRDefault="00280D01" w:rsidP="0054347C">
            <w:pPr>
              <w:pStyle w:val="ListParagraph"/>
              <w:numPr>
                <w:ilvl w:val="0"/>
                <w:numId w:val="3"/>
              </w:numPr>
              <w:spacing w:line="360" w:lineRule="auto"/>
              <w:ind w:left="426" w:right="56" w:hanging="426"/>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Pemilihan ketua Program Studi Pendidikan Matematika dilaksanakan secara demokratis dan terbuka untuk semua dosen tetap yayasan yang memenuhi syarat, yaitu: (1) Minimal pendidikan S2; (2) Memiliki jenjang akademik; (3) Memiliki kemampuan mengembangkan tridharma pada Program Studi Pendidikan </w:t>
            </w:r>
            <w:r>
              <w:rPr>
                <w:rFonts w:ascii="Times New Roman" w:hAnsi="Times New Roman"/>
                <w:color w:val="000000"/>
                <w:sz w:val="24"/>
                <w:szCs w:val="24"/>
                <w:lang w:val="id-ID" w:eastAsia="id-ID"/>
              </w:rPr>
              <w:lastRenderedPageBreak/>
              <w:t>Matematika; (4) Bertanggung jawab atas tugas pokok dan fungsi; (5) Bebas dari tindakan korupsi; dan (6) Memiliki kemampuan bekerjasama membangun Program Studi Pendidikan Matematika.</w:t>
            </w:r>
          </w:p>
          <w:p w:rsidR="00280D01" w:rsidRDefault="00280D01" w:rsidP="0054347C">
            <w:pPr>
              <w:numPr>
                <w:ilvl w:val="0"/>
                <w:numId w:val="3"/>
              </w:numPr>
              <w:spacing w:line="360" w:lineRule="auto"/>
              <w:ind w:left="426" w:right="56" w:hanging="426"/>
              <w:rPr>
                <w:rFonts w:ascii="Times New Roman" w:hAnsi="Times New Roman"/>
                <w:color w:val="000000"/>
                <w:sz w:val="24"/>
                <w:szCs w:val="24"/>
                <w:lang w:val="id-ID" w:eastAsia="id-ID"/>
              </w:rPr>
            </w:pPr>
            <w:r>
              <w:rPr>
                <w:rFonts w:ascii="Times New Roman" w:eastAsia="Calibri" w:hAnsi="Times New Roman"/>
                <w:sz w:val="24"/>
                <w:szCs w:val="24"/>
                <w:lang w:val="id-ID" w:eastAsia="id-ID"/>
              </w:rPr>
              <w:t>Penetapan dosen pengampu mata kuliah diawali dengan analisis kesesuaian mata kuliah dengan dengan latar belakang pendidikan dan keahlian dosen kemudian diadakan rapat seluruh dosen pengampu mata kuliah.</w:t>
            </w:r>
          </w:p>
          <w:p w:rsidR="00280D01" w:rsidRDefault="00280D01" w:rsidP="0054347C">
            <w:pPr>
              <w:numPr>
                <w:ilvl w:val="0"/>
                <w:numId w:val="3"/>
              </w:numPr>
              <w:spacing w:line="360" w:lineRule="auto"/>
              <w:ind w:left="426" w:right="56" w:hanging="426"/>
              <w:rPr>
                <w:rFonts w:ascii="Times New Roman" w:hAnsi="Times New Roman"/>
                <w:color w:val="000000"/>
                <w:sz w:val="24"/>
                <w:szCs w:val="24"/>
                <w:lang w:val="id-ID" w:eastAsia="id-ID"/>
              </w:rPr>
            </w:pPr>
            <w:r>
              <w:rPr>
                <w:rFonts w:ascii="Times New Roman" w:hAnsi="Times New Roman"/>
                <w:color w:val="000000"/>
                <w:sz w:val="24"/>
                <w:szCs w:val="24"/>
                <w:lang w:val="id-ID" w:eastAsia="id-ID"/>
              </w:rPr>
              <w:t>Seluruh dosen pengampu mata kuliah diwajibkan membuat RPS serta bahan ajar dan diminta untuk mengumpulkannya ke Program Studi Pendidikan Matematika pada awal perkuliahan.</w:t>
            </w:r>
          </w:p>
          <w:p w:rsidR="00280D01" w:rsidRDefault="00280D01" w:rsidP="0054347C">
            <w:pPr>
              <w:numPr>
                <w:ilvl w:val="0"/>
                <w:numId w:val="3"/>
              </w:numPr>
              <w:spacing w:after="240" w:line="360" w:lineRule="auto"/>
              <w:ind w:left="426" w:right="56" w:hanging="426"/>
              <w:rPr>
                <w:rFonts w:ascii="Times New Roman" w:hAnsi="Times New Roman"/>
                <w:color w:val="000000"/>
                <w:sz w:val="24"/>
                <w:szCs w:val="24"/>
                <w:lang w:val="id-ID" w:eastAsia="id-ID"/>
              </w:rPr>
            </w:pPr>
            <w:r>
              <w:rPr>
                <w:rFonts w:ascii="Times New Roman" w:eastAsia="Calibri" w:hAnsi="Times New Roman"/>
                <w:sz w:val="24"/>
                <w:szCs w:val="24"/>
                <w:lang w:val="id-ID" w:eastAsia="id-ID"/>
              </w:rPr>
              <w:t xml:space="preserve">Penelitian dan pengabdian kepada masyarakat yang dilaksanakan dosen baik individu maupun kelompok </w:t>
            </w:r>
            <w:r>
              <w:rPr>
                <w:rFonts w:ascii="Times New Roman" w:hAnsi="Times New Roman"/>
                <w:color w:val="000000"/>
                <w:sz w:val="24"/>
                <w:szCs w:val="24"/>
                <w:lang w:val="id-ID" w:eastAsia="id-ID"/>
              </w:rPr>
              <w:t xml:space="preserve">melalui mekanisme yang berlaku di UPGRI Palembang.   </w:t>
            </w:r>
          </w:p>
          <w:p w:rsidR="00280D01" w:rsidRDefault="00280D01" w:rsidP="0054347C">
            <w:pPr>
              <w:pStyle w:val="ListParagraph"/>
              <w:numPr>
                <w:ilvl w:val="0"/>
                <w:numId w:val="4"/>
              </w:numPr>
              <w:spacing w:line="360" w:lineRule="auto"/>
              <w:ind w:left="426" w:right="56"/>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Transparan</w:t>
            </w:r>
          </w:p>
          <w:p w:rsidR="00280D01" w:rsidRDefault="00280D01">
            <w:pPr>
              <w:pStyle w:val="BodyText"/>
              <w:ind w:left="34" w:right="34" w:firstLine="709"/>
              <w:rPr>
                <w:rFonts w:ascii="Times New Roman" w:hAnsi="Times New Roman"/>
                <w:color w:val="000000"/>
                <w:szCs w:val="24"/>
                <w:lang w:val="id-ID" w:eastAsia="id-ID"/>
              </w:rPr>
            </w:pPr>
            <w:r>
              <w:rPr>
                <w:rFonts w:ascii="Times New Roman" w:hAnsi="Times New Roman"/>
                <w:color w:val="000000"/>
                <w:szCs w:val="24"/>
                <w:lang w:val="id-ID" w:eastAsia="id-ID"/>
              </w:rPr>
              <w:t>Program Studi Pendidikan Matematika</w:t>
            </w:r>
            <w:r>
              <w:rPr>
                <w:rFonts w:ascii="Times New Roman" w:eastAsia="Calibri" w:hAnsi="Times New Roman"/>
                <w:color w:val="000000"/>
                <w:szCs w:val="24"/>
                <w:lang w:val="id-ID" w:eastAsia="id-ID"/>
              </w:rPr>
              <w:t xml:space="preserve">memiliki sistem tata pamong yang dijalankan sesuai dengan prinsip keterbukaan dan mengacu pada </w:t>
            </w:r>
            <w:r>
              <w:rPr>
                <w:rFonts w:ascii="Times New Roman" w:hAnsi="Times New Roman"/>
                <w:color w:val="000000"/>
                <w:szCs w:val="24"/>
                <w:lang w:val="id-ID" w:eastAsia="id-ID"/>
              </w:rPr>
              <w:t xml:space="preserve">Surat Keputusan Rektor UPGRI Palembang </w:t>
            </w:r>
            <w:r>
              <w:rPr>
                <w:rFonts w:ascii="Times New Roman" w:hAnsi="Times New Roman"/>
                <w:szCs w:val="24"/>
                <w:lang w:val="id-ID" w:eastAsia="id-ID"/>
              </w:rPr>
              <w:t>No. 1634/R.G.7/UNIV.PGRI/2017</w:t>
            </w:r>
            <w:r>
              <w:rPr>
                <w:rFonts w:ascii="Times New Roman" w:hAnsi="Times New Roman"/>
                <w:color w:val="000000"/>
                <w:szCs w:val="24"/>
                <w:lang w:val="id-ID" w:eastAsia="id-ID"/>
              </w:rPr>
              <w:t xml:space="preserve"> tentang Pedoman Akademik dan Kemahasiswaan UPGRI Palembang TA 2017/2018, Manual Mutu FKIP UPGRI Palembang tahun 2017, dan Pedomanpengelolaan SDM UPGRI Palembang tahun 2012. Pedoman pelayanan akademik yang transparan untuk mahasiswa diwujudkan dalam:</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Sosialisasi tata tertib dan pedoman akademik mahasiswa yang dikemas dalam bentuk Pengenalan Kehidupan Kampus bagi Mahasiswa  Baru (PKKMB).</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 xml:space="preserve">Sosialisasi kebijakan, panduan pelayanan akademik dan sarana prasarana pendukung akademik diinformasikan melalui spanduk, siaran radio, kegiatan PKKMB, dan website </w:t>
            </w:r>
            <w:r>
              <w:rPr>
                <w:lang w:val="id-ID" w:eastAsia="id-ID"/>
              </w:rPr>
              <w:fldChar w:fldCharType="begin"/>
            </w:r>
            <w:r>
              <w:rPr>
                <w:lang w:val="id-ID" w:eastAsia="id-ID"/>
              </w:rPr>
              <w:instrText xml:space="preserve"> HYPERLINK "http://www.univpgri-palembang.ac.id" </w:instrText>
            </w:r>
            <w:r>
              <w:rPr>
                <w:lang w:val="id-ID" w:eastAsia="id-ID"/>
              </w:rPr>
              <w:fldChar w:fldCharType="separate"/>
            </w:r>
            <w:r>
              <w:rPr>
                <w:rStyle w:val="Hyperlink"/>
                <w:rFonts w:ascii="Times New Roman" w:hAnsi="Times New Roman"/>
                <w:color w:val="000000"/>
                <w:szCs w:val="24"/>
                <w:lang w:val="id-ID" w:eastAsia="id-ID"/>
              </w:rPr>
              <w:t>www.univpgri-palembang.ac.id</w:t>
            </w:r>
            <w:r>
              <w:rPr>
                <w:lang w:val="id-ID" w:eastAsia="id-ID"/>
              </w:rPr>
              <w:fldChar w:fldCharType="end"/>
            </w:r>
            <w:r>
              <w:rPr>
                <w:rFonts w:ascii="Times New Roman" w:hAnsi="Times New Roman"/>
                <w:color w:val="000000"/>
                <w:szCs w:val="24"/>
                <w:lang w:val="id-ID" w:eastAsia="id-ID"/>
              </w:rPr>
              <w:t>.</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 xml:space="preserve">Informasi nilai semester mahasiswa dapat diakses secara </w:t>
            </w:r>
            <w:r>
              <w:rPr>
                <w:rFonts w:ascii="Times New Roman" w:hAnsi="Times New Roman"/>
                <w:i/>
                <w:color w:val="000000"/>
                <w:szCs w:val="24"/>
                <w:lang w:val="id-ID" w:eastAsia="id-ID"/>
              </w:rPr>
              <w:t>online</w:t>
            </w:r>
            <w:r>
              <w:rPr>
                <w:rFonts w:ascii="Times New Roman" w:hAnsi="Times New Roman"/>
                <w:color w:val="000000"/>
                <w:szCs w:val="24"/>
                <w:lang w:val="id-ID" w:eastAsia="id-ID"/>
              </w:rPr>
              <w:t xml:space="preserve"> melalui </w:t>
            </w:r>
            <w:r>
              <w:rPr>
                <w:rFonts w:ascii="Times New Roman" w:hAnsi="Times New Roman"/>
                <w:lang w:val="id-ID" w:eastAsia="id-ID"/>
              </w:rPr>
              <w:t>https://sisfo.univpgri-palembang.ac.id</w:t>
            </w:r>
            <w:r>
              <w:rPr>
                <w:rFonts w:ascii="Times New Roman" w:hAnsi="Times New Roman"/>
                <w:color w:val="000000"/>
                <w:szCs w:val="24"/>
                <w:lang w:val="id-ID" w:eastAsia="id-ID"/>
              </w:rPr>
              <w:t xml:space="preserve"> yang dapat diakses oleh dosen maupun mahasiswa.</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Penyampaian Rencana Pembelajaran Semester, materi perkuliahan, dan sistem penilaian oleh dosen pada awal perkuliahan.</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lastRenderedPageBreak/>
              <w:t xml:space="preserve">Penyebarluasan informasi beasiswa, penelitian, dan PkM untuk mahasiswa melalui ketua kelas, HMPS, website Program Studi Pendidikan Matematika, </w:t>
            </w:r>
            <w:r>
              <w:rPr>
                <w:rFonts w:ascii="Times New Roman" w:hAnsi="Times New Roman"/>
                <w:i/>
                <w:color w:val="000000"/>
                <w:szCs w:val="24"/>
                <w:lang w:val="id-ID" w:eastAsia="id-ID"/>
              </w:rPr>
              <w:t>whatsapp</w:t>
            </w:r>
            <w:r>
              <w:rPr>
                <w:rFonts w:ascii="Times New Roman" w:hAnsi="Times New Roman"/>
                <w:color w:val="000000"/>
                <w:szCs w:val="24"/>
                <w:lang w:val="id-ID" w:eastAsia="id-ID"/>
              </w:rPr>
              <w:t xml:space="preserve"> dan </w:t>
            </w:r>
            <w:r>
              <w:rPr>
                <w:rFonts w:ascii="Times New Roman" w:hAnsi="Times New Roman"/>
                <w:i/>
                <w:color w:val="000000"/>
                <w:szCs w:val="24"/>
                <w:lang w:val="id-ID" w:eastAsia="id-ID"/>
              </w:rPr>
              <w:t>facebook</w:t>
            </w:r>
            <w:r>
              <w:rPr>
                <w:rFonts w:ascii="Times New Roman" w:hAnsi="Times New Roman"/>
                <w:color w:val="000000"/>
                <w:szCs w:val="24"/>
                <w:lang w:val="id-ID" w:eastAsia="id-ID"/>
              </w:rPr>
              <w:t>.</w:t>
            </w:r>
          </w:p>
          <w:p w:rsidR="00280D01" w:rsidRDefault="00280D01" w:rsidP="0054347C">
            <w:pPr>
              <w:pStyle w:val="BodyText"/>
              <w:numPr>
                <w:ilvl w:val="0"/>
                <w:numId w:val="5"/>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Pelanggaran terhadap tata tertib oleh mahasiswa berakibat pada teguran lisan, penghilangan hak akademik pada periode terjadinya pelanggaran, hingga surat peringatan secara tertulis oleh bidang pengasuhan dan atau Program Studi Pendidikan Matematika dan fakultas.</w:t>
            </w:r>
          </w:p>
          <w:p w:rsidR="00280D01" w:rsidRDefault="00280D01">
            <w:pPr>
              <w:pStyle w:val="BodyText"/>
              <w:ind w:right="34" w:firstLine="709"/>
              <w:rPr>
                <w:rFonts w:ascii="Times New Roman" w:eastAsia="Calibri" w:hAnsi="Times New Roman"/>
                <w:color w:val="000000"/>
                <w:szCs w:val="24"/>
                <w:lang w:val="id-ID" w:eastAsia="id-ID"/>
              </w:rPr>
            </w:pPr>
            <w:r>
              <w:rPr>
                <w:rFonts w:ascii="Times New Roman" w:eastAsia="Calibri" w:hAnsi="Times New Roman"/>
                <w:color w:val="000000"/>
                <w:szCs w:val="24"/>
                <w:lang w:val="id-ID" w:eastAsia="id-ID"/>
              </w:rPr>
              <w:t>Pengelolaan yang transparan dalam pengangkatan tenaga pendidik (dosen), tenaga kependidikan, dan pengelola jurusan (ketua program studi dan ketua laboratorium) diwujudkan dalam:</w:t>
            </w:r>
          </w:p>
          <w:p w:rsidR="00280D01" w:rsidRDefault="00280D01" w:rsidP="0054347C">
            <w:pPr>
              <w:pStyle w:val="BodyText"/>
              <w:numPr>
                <w:ilvl w:val="0"/>
                <w:numId w:val="6"/>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 xml:space="preserve">Penyebarluasan informasi perekrutan tenaga pendidik (dosen) melalui media masa seperti koran dan </w:t>
            </w:r>
            <w:r>
              <w:rPr>
                <w:rFonts w:ascii="Times New Roman" w:hAnsi="Times New Roman"/>
                <w:szCs w:val="24"/>
                <w:lang w:val="id-ID" w:eastAsia="id-ID"/>
              </w:rPr>
              <w:t>radio (</w:t>
            </w:r>
            <w:r>
              <w:rPr>
                <w:rFonts w:ascii="Times New Roman" w:hAnsi="Times New Roman"/>
                <w:i/>
                <w:szCs w:val="24"/>
                <w:lang w:val="id-ID" w:eastAsia="id-ID"/>
              </w:rPr>
              <w:t>Play 95 Fm</w:t>
            </w:r>
            <w:r>
              <w:rPr>
                <w:rFonts w:ascii="Times New Roman" w:hAnsi="Times New Roman"/>
                <w:szCs w:val="24"/>
                <w:lang w:val="id-ID" w:eastAsia="id-ID"/>
              </w:rPr>
              <w:t>),</w:t>
            </w:r>
            <w:r>
              <w:rPr>
                <w:rFonts w:ascii="Times New Roman" w:hAnsi="Times New Roman"/>
                <w:color w:val="000000"/>
                <w:szCs w:val="24"/>
                <w:lang w:val="id-ID" w:eastAsia="id-ID"/>
              </w:rPr>
              <w:t xml:space="preserve"> selanjutnya berkas lamaran dosen yang masuk diseleksi oleh Program Studi Pendidikan Matematika dan diajukan kepada fakultas dan universitas.</w:t>
            </w:r>
          </w:p>
          <w:p w:rsidR="00280D01" w:rsidRDefault="00280D01" w:rsidP="0054347C">
            <w:pPr>
              <w:pStyle w:val="BodyText"/>
              <w:numPr>
                <w:ilvl w:val="0"/>
                <w:numId w:val="6"/>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Pengangkatan dan pemberhentian Dosen Tetap dilaksanakan berdasarkan padaperaturan YPLP PT-PGRI Sumatera Selatan dan Keputusan Rektor yang disosialisasikan dalam rapat dosen.</w:t>
            </w:r>
          </w:p>
          <w:p w:rsidR="00280D01" w:rsidRDefault="00280D01" w:rsidP="0054347C">
            <w:pPr>
              <w:pStyle w:val="BodyText"/>
              <w:numPr>
                <w:ilvl w:val="0"/>
                <w:numId w:val="6"/>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 xml:space="preserve">Sosialisasi tata tertib tenaga pendidik, tenaga kependidikan, dan pengelola Program Studi Pendidikan Matematika melalui surat edaran, forum rapat, dan </w:t>
            </w:r>
            <w:r>
              <w:rPr>
                <w:rFonts w:ascii="Times New Roman" w:hAnsi="Times New Roman"/>
                <w:i/>
                <w:color w:val="000000"/>
                <w:szCs w:val="24"/>
                <w:lang w:val="id-ID" w:eastAsia="id-ID"/>
              </w:rPr>
              <w:t>workshop</w:t>
            </w:r>
            <w:r>
              <w:rPr>
                <w:rFonts w:ascii="Times New Roman" w:hAnsi="Times New Roman"/>
                <w:color w:val="000000"/>
                <w:szCs w:val="24"/>
                <w:lang w:val="id-ID" w:eastAsia="id-ID"/>
              </w:rPr>
              <w:t xml:space="preserve"> internal yang mengacu pada peraturan YPLP-PT PGRI Sumatera Selatan dan Rektor UPGRI Palembang.</w:t>
            </w:r>
          </w:p>
          <w:p w:rsidR="00280D01" w:rsidRDefault="00280D01" w:rsidP="0054347C">
            <w:pPr>
              <w:pStyle w:val="BodyText"/>
              <w:numPr>
                <w:ilvl w:val="0"/>
                <w:numId w:val="6"/>
              </w:numPr>
              <w:ind w:left="426" w:right="34" w:hanging="284"/>
              <w:rPr>
                <w:rFonts w:ascii="Times New Roman" w:hAnsi="Times New Roman"/>
                <w:color w:val="000000"/>
                <w:szCs w:val="24"/>
                <w:lang w:val="id-ID" w:eastAsia="id-ID"/>
              </w:rPr>
            </w:pPr>
            <w:r>
              <w:rPr>
                <w:rFonts w:ascii="Times New Roman" w:hAnsi="Times New Roman"/>
                <w:color w:val="000000"/>
                <w:szCs w:val="24"/>
                <w:lang w:val="id-ID" w:eastAsia="id-ID"/>
              </w:rPr>
              <w:t>Pemilihan pengelola Program Studi Pendidikan Matematika (ketua program studi dan kepala laboratorium) dilaksanakan melalui rapat dosen Program Studi Pendidikan Matematika yang selanjutnya diajukan kepada fakultas dan universitas serta ditetapkan oleh rektor melalui SK Yayasan.</w:t>
            </w:r>
          </w:p>
          <w:p w:rsidR="00280D01" w:rsidRDefault="00280D01" w:rsidP="0054347C">
            <w:pPr>
              <w:pStyle w:val="BodyText"/>
              <w:numPr>
                <w:ilvl w:val="0"/>
                <w:numId w:val="4"/>
              </w:numPr>
              <w:spacing w:before="120"/>
              <w:ind w:left="426" w:right="34"/>
              <w:rPr>
                <w:rFonts w:ascii="Times New Roman" w:eastAsia="Calibri" w:hAnsi="Times New Roman"/>
                <w:b/>
                <w:color w:val="000000"/>
                <w:szCs w:val="24"/>
                <w:lang w:val="id-ID" w:eastAsia="id-ID"/>
              </w:rPr>
            </w:pPr>
            <w:r>
              <w:rPr>
                <w:rFonts w:ascii="Times New Roman" w:eastAsia="Calibri" w:hAnsi="Times New Roman"/>
                <w:b/>
                <w:color w:val="000000"/>
                <w:szCs w:val="24"/>
                <w:lang w:val="id-ID" w:eastAsia="id-ID"/>
              </w:rPr>
              <w:t>Akuntabel</w:t>
            </w:r>
          </w:p>
          <w:p w:rsidR="00280D01" w:rsidRDefault="00280D01">
            <w:pPr>
              <w:pStyle w:val="BodyText"/>
              <w:ind w:right="34" w:firstLine="719"/>
              <w:rPr>
                <w:rFonts w:ascii="Times New Roman" w:hAnsi="Times New Roman"/>
                <w:color w:val="000000"/>
                <w:szCs w:val="24"/>
                <w:lang w:val="id-ID" w:eastAsia="id-ID"/>
              </w:rPr>
            </w:pPr>
            <w:r>
              <w:rPr>
                <w:rFonts w:ascii="Times New Roman" w:hAnsi="Times New Roman"/>
                <w:color w:val="000000"/>
                <w:szCs w:val="24"/>
                <w:lang w:val="id-ID" w:eastAsia="id-ID"/>
              </w:rPr>
              <w:t xml:space="preserve">Pengelolaan sistem tata pamong </w:t>
            </w:r>
            <w:r>
              <w:rPr>
                <w:rFonts w:ascii="Times New Roman" w:hAnsi="Times New Roman"/>
                <w:lang w:val="id-ID" w:eastAsia="id-ID"/>
              </w:rPr>
              <w:t>yang akuntabel dicerminkan dari pemanfaatan sumber daya manusia dan materi secara maksimal serta memiliki hasil yang dapat dipertanggungjawabkan. Akuntabilitas tata pamong program studi Pendidikan Matematika didasarkan pada</w:t>
            </w:r>
            <w:r>
              <w:rPr>
                <w:rFonts w:ascii="Times New Roman" w:hAnsi="Times New Roman"/>
                <w:color w:val="000000"/>
                <w:szCs w:val="24"/>
                <w:lang w:val="id-ID" w:eastAsia="id-ID"/>
              </w:rPr>
              <w:t xml:space="preserve"> Manual Mutu FKIP UPGRI Palembang tahun 2017, </w:t>
            </w:r>
            <w:r>
              <w:rPr>
                <w:rFonts w:ascii="Times New Roman" w:hAnsi="Times New Roman"/>
                <w:color w:val="000000"/>
                <w:szCs w:val="24"/>
                <w:lang w:val="id-ID" w:eastAsia="id-ID"/>
              </w:rPr>
              <w:lastRenderedPageBreak/>
              <w:t>Pedoman pengelolaan SDM UPGRI Palembang tahun 2012, dan langkah kerja baku akademik dan non akademik universitas Tahun 2014.</w:t>
            </w:r>
          </w:p>
          <w:p w:rsidR="00280D01" w:rsidRDefault="00280D01">
            <w:pPr>
              <w:pStyle w:val="BodyText"/>
              <w:ind w:right="34" w:firstLine="719"/>
              <w:rPr>
                <w:rFonts w:ascii="Times New Roman" w:hAnsi="Times New Roman"/>
                <w:color w:val="FF0000"/>
                <w:szCs w:val="24"/>
                <w:lang w:val="id-ID" w:eastAsia="id-ID"/>
              </w:rPr>
            </w:pPr>
            <w:r>
              <w:rPr>
                <w:rFonts w:ascii="Times New Roman" w:hAnsi="Times New Roman"/>
                <w:color w:val="000000"/>
                <w:szCs w:val="24"/>
                <w:lang w:val="id-ID" w:eastAsia="id-ID"/>
              </w:rPr>
              <w:t>Sistem tata pamong yang akuntabel dalam proses kegiatan belajar mengajar dicerminkan dari: (1) Pembuatan Rencana Pembelajaran Semester (RPS);dan (2) Pelaksanaan evaluasi hasil pembelajaran melalui pembuatan laporan Beban Kinerja Dosen (BKD).</w:t>
            </w:r>
          </w:p>
          <w:p w:rsidR="00280D01" w:rsidRDefault="00280D01">
            <w:pPr>
              <w:pStyle w:val="BodyText"/>
              <w:ind w:right="34" w:firstLine="719"/>
              <w:rPr>
                <w:rFonts w:ascii="Times New Roman" w:hAnsi="Times New Roman"/>
                <w:szCs w:val="24"/>
                <w:lang w:val="id-ID" w:eastAsia="id-ID"/>
              </w:rPr>
            </w:pPr>
            <w:r>
              <w:rPr>
                <w:rFonts w:ascii="Times New Roman" w:hAnsi="Times New Roman"/>
                <w:szCs w:val="24"/>
                <w:lang w:val="id-ID" w:eastAsia="id-ID"/>
              </w:rPr>
              <w:t>Akuntabilitas dalam kegiatan penelitian dan pengabdian dicerminkan dari (1) penyusunan rencana anggaran penelitian</w:t>
            </w:r>
            <w:r>
              <w:rPr>
                <w:rFonts w:ascii="Times New Roman" w:hAnsi="Times New Roman"/>
                <w:szCs w:val="24"/>
                <w:lang w:val="id-ID" w:eastAsia="id-ID"/>
              </w:rPr>
              <w:softHyphen/>
              <w:t xml:space="preserve"> dan pengabdian kepada masyarakat yang sesuai dengan standar anggaran pemberi dana/hibah; (2) Pembuatan laporan penelitian dan pengabdian kepada masyarakat setiap tahun akademik; (3) Menghasilkan artikel ilmiah yang dipublikasikan baik skala regional, nasional, dan internasional.</w:t>
            </w:r>
          </w:p>
          <w:p w:rsidR="00280D01" w:rsidRDefault="00280D01">
            <w:pPr>
              <w:pStyle w:val="BodyText"/>
              <w:spacing w:after="240"/>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Sistem tata pamong yang akuntabel dalam pengelolaan Program Studi Pendidikan Matematika diwujudkan melalui (1) penyusunan rencana kerja tahunan dan laporan kerjatahunan oleh Program Studi Pendidikan Matematika yang diajukan kepada Dekan dan diteruskan kepada Rektor; (2) Penyusunan program kerja HMPS yang disesuaikan dengan rencana kerja Program Studi Pendidikan Matematika agar terjalin hubungan yang sinergis antara program studi, dosen dan mahasiswa; dan (3) Adanya monitoring dan evaluasi dari pimpinan.</w:t>
            </w:r>
          </w:p>
          <w:p w:rsidR="00280D01" w:rsidRDefault="00280D01">
            <w:pPr>
              <w:spacing w:line="360" w:lineRule="auto"/>
              <w:ind w:left="284" w:hanging="284"/>
              <w:rPr>
                <w:rFonts w:ascii="Times New Roman" w:hAnsi="Times New Roman"/>
                <w:color w:val="000000"/>
                <w:sz w:val="24"/>
                <w:szCs w:val="24"/>
                <w:lang w:val="id-ID" w:eastAsia="id-ID"/>
              </w:rPr>
            </w:pPr>
            <w:r>
              <w:rPr>
                <w:rFonts w:ascii="Times New Roman" w:hAnsi="Times New Roman"/>
                <w:b/>
                <w:color w:val="000000"/>
                <w:sz w:val="24"/>
                <w:szCs w:val="24"/>
                <w:lang w:val="id-ID" w:eastAsia="id-ID"/>
              </w:rPr>
              <w:t>4</w:t>
            </w:r>
            <w:r>
              <w:rPr>
                <w:rFonts w:ascii="Times New Roman" w:hAnsi="Times New Roman"/>
                <w:color w:val="000000"/>
                <w:sz w:val="24"/>
                <w:szCs w:val="24"/>
                <w:lang w:val="id-ID" w:eastAsia="id-ID"/>
              </w:rPr>
              <w:t xml:space="preserve">. </w:t>
            </w:r>
            <w:r>
              <w:rPr>
                <w:rFonts w:ascii="Times New Roman" w:hAnsi="Times New Roman"/>
                <w:b/>
                <w:color w:val="000000"/>
                <w:sz w:val="24"/>
                <w:szCs w:val="24"/>
                <w:lang w:val="id-ID" w:eastAsia="id-ID"/>
              </w:rPr>
              <w:t>Bertanggung Jawab</w:t>
            </w:r>
          </w:p>
          <w:p w:rsidR="00280D01" w:rsidRDefault="00280D01">
            <w:pPr>
              <w:pStyle w:val="BodyText"/>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 xml:space="preserve">Sistem tata pamong Program Studi </w:t>
            </w:r>
            <w:r>
              <w:rPr>
                <w:rFonts w:ascii="Times New Roman" w:hAnsi="Times New Roman"/>
                <w:szCs w:val="24"/>
                <w:lang w:val="id-ID" w:eastAsia="id-ID"/>
              </w:rPr>
              <w:t>Pendidikan Matematika yang</w:t>
            </w:r>
            <w:r>
              <w:rPr>
                <w:rFonts w:ascii="Times New Roman" w:hAnsi="Times New Roman"/>
                <w:color w:val="000000"/>
                <w:szCs w:val="24"/>
                <w:lang w:val="id-ID" w:eastAsia="id-ID"/>
              </w:rPr>
              <w:t xml:space="preserve"> bertanggung jawab dilaksanakan mulai dari tenaga pendidik (dosen) dalam kegiatan belajar mengajar, tenaga kependidikan dalam pengelolaan administrasi, dan pengelola Program Studi Pendidikan Matematika dalam melaksanakan tugas dan fungsinya. Sistem tata pamong ini mengacu pada Peraturan YPLP PT PGRI Sumsel No. 073/C.10/YPLP PT-PGRI/2013 tentang Pengesahan Struktur Organisasi dan Pembidangan Kerja UPGRI Palembang, dan Tugas Pokok dan Fungsi serta uraian tugas UPGRI Palembang tahun 2013.</w:t>
            </w:r>
          </w:p>
          <w:p w:rsidR="00280D01" w:rsidRDefault="00280D01">
            <w:pPr>
              <w:pStyle w:val="BodyText"/>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 xml:space="preserve">Tanggung jawab tenaga pendidik dalam proses belajar mengajar dicerminkan dari (1) Persentase tatap muka dengan mahasiswa dalam perkuliahan lebih dari </w:t>
            </w:r>
            <w:r>
              <w:rPr>
                <w:rFonts w:ascii="Times New Roman" w:hAnsi="Times New Roman"/>
                <w:szCs w:val="24"/>
                <w:lang w:val="id-ID" w:eastAsia="id-ID"/>
              </w:rPr>
              <w:t>90%</w:t>
            </w:r>
            <w:r>
              <w:rPr>
                <w:rFonts w:ascii="Times New Roman" w:hAnsi="Times New Roman"/>
                <w:color w:val="000000"/>
                <w:szCs w:val="24"/>
                <w:lang w:val="id-ID" w:eastAsia="id-ID"/>
              </w:rPr>
              <w:t xml:space="preserve">; (2) Kedisiplinan dan kehadiran tepat waktu dalam perkuliahan; (3) Pemenuhan beban kerja dosen; (4) Melaksanakan evaluasi pembelajaran sesuai dengan </w:t>
            </w:r>
            <w:r>
              <w:rPr>
                <w:rFonts w:ascii="Times New Roman" w:hAnsi="Times New Roman"/>
                <w:i/>
                <w:color w:val="000000"/>
                <w:szCs w:val="24"/>
                <w:lang w:val="id-ID" w:eastAsia="id-ID"/>
              </w:rPr>
              <w:t>learning outcome</w:t>
            </w:r>
            <w:r>
              <w:rPr>
                <w:rFonts w:ascii="Times New Roman" w:hAnsi="Times New Roman"/>
                <w:color w:val="000000"/>
                <w:szCs w:val="24"/>
                <w:lang w:val="id-ID" w:eastAsia="id-ID"/>
              </w:rPr>
              <w:t xml:space="preserve"> mata </w:t>
            </w:r>
            <w:r>
              <w:rPr>
                <w:rFonts w:ascii="Times New Roman" w:hAnsi="Times New Roman"/>
                <w:color w:val="000000"/>
                <w:szCs w:val="24"/>
                <w:lang w:val="id-ID" w:eastAsia="id-ID"/>
              </w:rPr>
              <w:lastRenderedPageBreak/>
              <w:t xml:space="preserve">kuliah; (5) </w:t>
            </w:r>
            <w:r>
              <w:rPr>
                <w:rFonts w:ascii="Times New Roman" w:hAnsi="Times New Roman"/>
                <w:szCs w:val="24"/>
                <w:lang w:val="id-ID" w:eastAsia="id-ID"/>
              </w:rPr>
              <w:t xml:space="preserve">Memotivasi mahasiswa untuk senantiasa berkarya dalam pembuatan karya ilmiah melalui dosen pendamping HMPS; </w:t>
            </w:r>
            <w:r>
              <w:rPr>
                <w:rFonts w:ascii="Times New Roman" w:hAnsi="Times New Roman"/>
                <w:color w:val="000000"/>
                <w:szCs w:val="24"/>
                <w:lang w:val="id-ID" w:eastAsia="id-ID"/>
              </w:rPr>
              <w:t>dan (6) Peningkatan kompetensi diri melalui kegiatan pelatihan, penelitian dan pengabdian kepada masyarakat.</w:t>
            </w:r>
          </w:p>
          <w:p w:rsidR="00280D01" w:rsidRDefault="00280D01">
            <w:pPr>
              <w:pStyle w:val="BodyText"/>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Tanggung jawab tenaga kependidikan dalam pengelolaan administrasi diwujudkan dengan (1) Pelayanan akademik kepada dosen dan mahasiswa secara optimal; (2) Penyebarluasan informasi akademik seperti beasiswa, pelatihan, informasi untuk mahasiswa tingkat akhir, dan transparansi nilai; (3) Pelaporan kemajuan akademik kepada pimpinan dan DIKTI melalui PDPT; dan (4) Pengarsipan segala dokumen akademik Program Studi Pendidikan Matematika.</w:t>
            </w:r>
          </w:p>
          <w:p w:rsidR="00280D01" w:rsidRDefault="00280D01">
            <w:pPr>
              <w:pStyle w:val="BodyText"/>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 xml:space="preserve">Tanggung jawab pengelola Program Studi Pendidikan Matematika (ketua program studi, staf program studi, dan ketua laboratorium) meliputi (1) Pelayanan akademik kepada civitas akademika dalam wewenangnya di lingkungan Program Studi Pendidikan Matematika; (2) Memonitoring dan mengevaluasi kinerja dosen dan tenaga kependidikan; (3) Memberikan tugas, fungsi, dan peran kepada dosen sesuai dengan bidang keahliannya; (4) Menyusun program pembelajaran yang disesuaikan dengan rencana strategi pencapaian dari Program Studi Pendidikan Matematika dan fakultas; (5) Mendorong peningkatan kompetensi dan keilmuan dosen melalui penelitian dan pengabdian; dan (6) Menjalin hubungan kerjasama dengan alumni, pengguna lulusan, </w:t>
            </w:r>
            <w:r>
              <w:rPr>
                <w:rFonts w:ascii="Times New Roman" w:hAnsi="Times New Roman"/>
                <w:i/>
                <w:color w:val="000000"/>
                <w:szCs w:val="24"/>
                <w:lang w:val="id-ID" w:eastAsia="id-ID"/>
              </w:rPr>
              <w:t xml:space="preserve">stakeholder </w:t>
            </w:r>
            <w:r>
              <w:rPr>
                <w:rFonts w:ascii="Times New Roman" w:hAnsi="Times New Roman"/>
                <w:color w:val="000000"/>
                <w:szCs w:val="24"/>
                <w:lang w:val="id-ID" w:eastAsia="id-ID"/>
              </w:rPr>
              <w:t>atau instansi terkait yang berkaitan dengan isu-isu strategis untuk peningkatan kualitas dosen dan mahasiswa.</w:t>
            </w:r>
          </w:p>
          <w:p w:rsidR="00280D01" w:rsidRDefault="00280D01">
            <w:pPr>
              <w:pStyle w:val="BodyText"/>
              <w:ind w:right="34" w:firstLine="800"/>
              <w:rPr>
                <w:rFonts w:ascii="Times New Roman" w:hAnsi="Times New Roman"/>
                <w:color w:val="000000"/>
                <w:szCs w:val="24"/>
                <w:lang w:val="id-ID" w:eastAsia="id-ID"/>
              </w:rPr>
            </w:pPr>
            <w:r>
              <w:rPr>
                <w:rFonts w:ascii="Times New Roman" w:hAnsi="Times New Roman"/>
                <w:color w:val="000000"/>
                <w:szCs w:val="24"/>
                <w:lang w:val="id-ID" w:eastAsia="id-ID"/>
              </w:rPr>
              <w:t>Pengelolaan dan peningkatan kualitas akademik juga membutuhkan tanggung jawab dari semua pihak. Oleh karena itu, pelaksanaan tanggung jawab diputuskan dan dikomunikasikan melalui rapat sebagai berikut:</w:t>
            </w:r>
          </w:p>
          <w:p w:rsidR="00280D01" w:rsidRDefault="00280D01" w:rsidP="0054347C">
            <w:pPr>
              <w:pStyle w:val="ListParagraph"/>
              <w:numPr>
                <w:ilvl w:val="0"/>
                <w:numId w:val="7"/>
              </w:numPr>
              <w:spacing w:line="360" w:lineRule="auto"/>
              <w:ind w:left="426" w:right="34" w:hanging="284"/>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Rapat kerja pimpinan, dilaksanakan dengan mempertanggungjawabkan program kerja program studi selama setahun kepada dekan, untuk selanjutnya diikuti dengan persentasi rencana kegiatan tahunan yang nantinya akan diusulkan dalam rapat kerja tahunan UPGRI Palembang.</w:t>
            </w:r>
          </w:p>
          <w:p w:rsidR="00280D01" w:rsidRDefault="00280D01" w:rsidP="0054347C">
            <w:pPr>
              <w:pStyle w:val="ListParagraph"/>
              <w:numPr>
                <w:ilvl w:val="0"/>
                <w:numId w:val="7"/>
              </w:numPr>
              <w:spacing w:line="360" w:lineRule="auto"/>
              <w:ind w:left="426" w:right="34" w:hanging="284"/>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Rapat khusus </w:t>
            </w:r>
            <w:r>
              <w:rPr>
                <w:rFonts w:ascii="Times New Roman" w:hAnsi="Times New Roman"/>
                <w:color w:val="000000"/>
                <w:sz w:val="24"/>
                <w:szCs w:val="24"/>
                <w:lang w:val="id-ID" w:eastAsia="id-ID"/>
              </w:rPr>
              <w:t>Program Studi Pendidikan Matematika</w:t>
            </w:r>
            <w:r>
              <w:rPr>
                <w:rFonts w:ascii="Times New Roman" w:hAnsi="Times New Roman"/>
                <w:bCs/>
                <w:color w:val="000000"/>
                <w:sz w:val="24"/>
                <w:szCs w:val="24"/>
                <w:lang w:val="id-ID" w:eastAsia="id-ID"/>
              </w:rPr>
              <w:t xml:space="preserve">, dilaksanakan untuk membahas dan memutuskan hal-hal tertentu seperti penyusunan rencana dosen mengajar, anggaran, dan program kerja dari </w:t>
            </w:r>
            <w:r>
              <w:rPr>
                <w:rFonts w:ascii="Times New Roman" w:hAnsi="Times New Roman"/>
                <w:color w:val="000000"/>
                <w:sz w:val="24"/>
                <w:szCs w:val="24"/>
                <w:lang w:val="id-ID" w:eastAsia="id-ID"/>
              </w:rPr>
              <w:t>Program Studi Pendidikan Matematika</w:t>
            </w:r>
            <w:r>
              <w:rPr>
                <w:rFonts w:ascii="Times New Roman" w:hAnsi="Times New Roman"/>
                <w:bCs/>
                <w:color w:val="000000"/>
                <w:sz w:val="24"/>
                <w:szCs w:val="24"/>
                <w:lang w:val="id-ID" w:eastAsia="id-ID"/>
              </w:rPr>
              <w:t>.</w:t>
            </w:r>
          </w:p>
          <w:p w:rsidR="00280D01" w:rsidRDefault="00280D01" w:rsidP="0054347C">
            <w:pPr>
              <w:pStyle w:val="ListParagraph"/>
              <w:numPr>
                <w:ilvl w:val="0"/>
                <w:numId w:val="7"/>
              </w:numPr>
              <w:spacing w:line="360" w:lineRule="auto"/>
              <w:ind w:left="426" w:hanging="284"/>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lastRenderedPageBreak/>
              <w:t>Rapat dosen, dilakukan secara rutin setiap awal semester untuk membahas sinkronisasi aktifitas KBM, evaluasi dan perbaikan kegiatan belajar mengajar, kegiatan penelitian, kegiatan pengabdian kepada masyarakat, dan kegiatan penunjang lainnya.</w:t>
            </w:r>
          </w:p>
          <w:p w:rsidR="00280D01" w:rsidRDefault="00280D01">
            <w:pPr>
              <w:pStyle w:val="ListParagraph"/>
              <w:spacing w:line="360" w:lineRule="auto"/>
              <w:ind w:left="426"/>
              <w:rPr>
                <w:rFonts w:ascii="Times New Roman" w:hAnsi="Times New Roman"/>
                <w:bCs/>
                <w:color w:val="000000"/>
                <w:sz w:val="24"/>
                <w:szCs w:val="24"/>
                <w:lang w:val="id-ID" w:eastAsia="id-ID"/>
              </w:rPr>
            </w:pPr>
          </w:p>
          <w:p w:rsidR="00280D01" w:rsidRDefault="00280D01">
            <w:pPr>
              <w:pStyle w:val="BodyText"/>
              <w:spacing w:before="120"/>
              <w:ind w:left="360" w:hanging="360"/>
              <w:rPr>
                <w:rFonts w:ascii="Times New Roman" w:hAnsi="Times New Roman"/>
                <w:b/>
                <w:bCs/>
                <w:color w:val="000000"/>
                <w:szCs w:val="24"/>
                <w:lang w:val="id-ID" w:eastAsia="id-ID"/>
              </w:rPr>
            </w:pPr>
            <w:r>
              <w:rPr>
                <w:rFonts w:ascii="Times New Roman" w:hAnsi="Times New Roman"/>
                <w:b/>
                <w:color w:val="000000"/>
                <w:szCs w:val="24"/>
                <w:lang w:val="id-ID" w:eastAsia="id-ID"/>
              </w:rPr>
              <w:t>5.  Adil</w:t>
            </w:r>
          </w:p>
          <w:p w:rsidR="00280D01" w:rsidRDefault="00280D01">
            <w:pPr>
              <w:pStyle w:val="BodyText"/>
              <w:tabs>
                <w:tab w:val="left" w:pos="792"/>
              </w:tabs>
              <w:ind w:right="34"/>
              <w:rPr>
                <w:rFonts w:ascii="Times New Roman" w:hAnsi="Times New Roman"/>
                <w:bCs/>
                <w:szCs w:val="24"/>
                <w:lang w:val="id-ID" w:eastAsia="id-ID"/>
              </w:rPr>
            </w:pPr>
            <w:r>
              <w:rPr>
                <w:rFonts w:ascii="Times New Roman" w:hAnsi="Times New Roman"/>
                <w:bCs/>
                <w:color w:val="000000"/>
                <w:szCs w:val="24"/>
                <w:lang w:val="id-ID" w:eastAsia="id-ID"/>
              </w:rPr>
              <w:t xml:space="preserve">Sistem tata pamong yang adil di </w:t>
            </w:r>
            <w:r>
              <w:rPr>
                <w:rFonts w:ascii="Times New Roman" w:hAnsi="Times New Roman"/>
                <w:color w:val="000000"/>
                <w:szCs w:val="24"/>
                <w:lang w:val="id-ID" w:eastAsia="id-ID"/>
              </w:rPr>
              <w:t xml:space="preserve">Program Studi Pendidikan Matematika </w:t>
            </w:r>
            <w:r>
              <w:rPr>
                <w:rFonts w:ascii="Times New Roman" w:hAnsi="Times New Roman"/>
                <w:bCs/>
                <w:color w:val="000000"/>
                <w:szCs w:val="24"/>
                <w:lang w:val="id-ID" w:eastAsia="id-ID"/>
              </w:rPr>
              <w:t xml:space="preserve">diwujudkan dalam bentuk penghargaan dan hukuman serta pengembangan karir </w:t>
            </w:r>
            <w:r>
              <w:rPr>
                <w:rFonts w:ascii="Times New Roman" w:hAnsi="Times New Roman"/>
                <w:bCs/>
                <w:szCs w:val="24"/>
                <w:lang w:val="id-ID" w:eastAsia="id-ID"/>
              </w:rPr>
              <w:t xml:space="preserve">yang sama tanpa memandang dari latar belakang, status sosial, kemampuan ekonomi, etnis, ras serta gender. Perwujudan pelayanan akademik yang adil dalam sistem tata pamong antara lain : </w:t>
            </w:r>
          </w:p>
          <w:p w:rsidR="00280D01" w:rsidRDefault="00280D01" w:rsidP="0054347C">
            <w:pPr>
              <w:pStyle w:val="ListParagraph"/>
              <w:widowControl w:val="0"/>
              <w:numPr>
                <w:ilvl w:val="0"/>
                <w:numId w:val="8"/>
              </w:numPr>
              <w:autoSpaceDE w:val="0"/>
              <w:autoSpaceDN w:val="0"/>
              <w:adjustRightInd w:val="0"/>
              <w:spacing w:line="360" w:lineRule="auto"/>
              <w:ind w:left="426" w:right="34" w:hanging="426"/>
              <w:rPr>
                <w:rFonts w:ascii="Times New Roman" w:hAnsi="Times New Roman"/>
                <w:bCs/>
                <w:sz w:val="24"/>
                <w:szCs w:val="24"/>
                <w:lang w:val="id-ID" w:eastAsia="id-ID"/>
              </w:rPr>
            </w:pPr>
            <w:r>
              <w:rPr>
                <w:rFonts w:ascii="Times New Roman" w:hAnsi="Times New Roman"/>
                <w:bCs/>
                <w:sz w:val="24"/>
                <w:szCs w:val="24"/>
                <w:lang w:val="id-ID" w:eastAsia="id-ID"/>
              </w:rPr>
              <w:t xml:space="preserve">Dalam proses kegiatan akademik dan non akademik, mahasiswa memiliki hak yang sama, sesuai dengan pedoman akademik dan peraturan Universitas PGRI Palembang. Lebih lanjut, Universitas PGRI Palembang memberikan perlindungan hukum yang sama bagi mahasiswa. </w:t>
            </w:r>
          </w:p>
          <w:p w:rsidR="00280D01" w:rsidRDefault="00280D01" w:rsidP="0054347C">
            <w:pPr>
              <w:pStyle w:val="ListParagraph"/>
              <w:widowControl w:val="0"/>
              <w:numPr>
                <w:ilvl w:val="0"/>
                <w:numId w:val="8"/>
              </w:numPr>
              <w:autoSpaceDE w:val="0"/>
              <w:autoSpaceDN w:val="0"/>
              <w:adjustRightInd w:val="0"/>
              <w:spacing w:line="360" w:lineRule="auto"/>
              <w:ind w:left="426" w:right="34" w:hanging="426"/>
              <w:rPr>
                <w:rFonts w:ascii="Times New Roman" w:hAnsi="Times New Roman"/>
                <w:bCs/>
                <w:sz w:val="24"/>
                <w:szCs w:val="24"/>
                <w:lang w:val="id-ID" w:eastAsia="id-ID"/>
              </w:rPr>
            </w:pPr>
            <w:r>
              <w:rPr>
                <w:rFonts w:ascii="Times New Roman" w:hAnsi="Times New Roman"/>
                <w:bCs/>
                <w:sz w:val="24"/>
                <w:szCs w:val="24"/>
                <w:lang w:val="id-ID" w:eastAsia="id-ID"/>
              </w:rPr>
              <w:t>Setiap dosen memiliki kesempatan yang sama dalam pengembangan karir, profesi, dan kesejahteraan, yaitu tugas belajar, kenaikan jenjang akademik, tunjangan akademik, pelatihan, dan tunjangan hari raya serta gaji ke tiga belas. Selain itu, jika terdapat pelanggaran disiplin/kode etik, maka dosen akan dikenakan pemberian sanksi berupa surat teguran, surat peringatan sampai dengan surat pembebastugasan.</w:t>
            </w:r>
          </w:p>
          <w:p w:rsidR="00280D01" w:rsidRDefault="00280D01" w:rsidP="0054347C">
            <w:pPr>
              <w:pStyle w:val="ListParagraph"/>
              <w:widowControl w:val="0"/>
              <w:numPr>
                <w:ilvl w:val="0"/>
                <w:numId w:val="8"/>
              </w:numPr>
              <w:autoSpaceDE w:val="0"/>
              <w:autoSpaceDN w:val="0"/>
              <w:adjustRightInd w:val="0"/>
              <w:spacing w:line="360" w:lineRule="auto"/>
              <w:ind w:left="426" w:right="34" w:hanging="426"/>
              <w:rPr>
                <w:rFonts w:ascii="Times New Roman" w:hAnsi="Times New Roman"/>
                <w:bCs/>
                <w:color w:val="000000"/>
                <w:sz w:val="24"/>
                <w:szCs w:val="24"/>
                <w:lang w:val="id-ID" w:eastAsia="id-ID"/>
              </w:rPr>
            </w:pPr>
            <w:r>
              <w:rPr>
                <w:rFonts w:ascii="Times New Roman" w:hAnsi="Times New Roman"/>
                <w:bCs/>
                <w:sz w:val="24"/>
                <w:szCs w:val="24"/>
                <w:lang w:val="id-ID" w:eastAsia="id-ID"/>
              </w:rPr>
              <w:t>Tenaga Kependidikan</w:t>
            </w:r>
            <w:r>
              <w:rPr>
                <w:rFonts w:ascii="Times New Roman" w:hAnsi="Times New Roman"/>
                <w:bCs/>
                <w:color w:val="000000"/>
                <w:sz w:val="24"/>
                <w:szCs w:val="24"/>
                <w:lang w:val="id-ID" w:eastAsia="id-ID"/>
              </w:rPr>
              <w:t xml:space="preserve"> memiliki kesempatan yang sama untuk mengembangkan karir, memiliki kesejahteraan dan jenjang jabatan, yaitu berupa: pelatihan adminsitrasi dan tata naskah, etika kepegawaian, pelatihan teknologi komputer, gaji, tunjangan berkala, insentif, gaji ke-13, dan tunjangan hari raya. Pemberian sanksi  tenaga kependidikan yang melakukan pelanggaran disiplin/kode etik berupa surat teguran, surat peringatan sampai dengan surat pembebastugasan.</w:t>
            </w:r>
          </w:p>
          <w:p w:rsidR="00280D01" w:rsidRDefault="00280D01" w:rsidP="0054347C">
            <w:pPr>
              <w:pStyle w:val="ListParagraph"/>
              <w:widowControl w:val="0"/>
              <w:numPr>
                <w:ilvl w:val="0"/>
                <w:numId w:val="8"/>
              </w:numPr>
              <w:autoSpaceDE w:val="0"/>
              <w:autoSpaceDN w:val="0"/>
              <w:adjustRightInd w:val="0"/>
              <w:spacing w:line="360" w:lineRule="auto"/>
              <w:ind w:left="426" w:right="34" w:hanging="426"/>
              <w:rPr>
                <w:rFonts w:ascii="Times New Roman" w:hAnsi="Times New Roman"/>
                <w:sz w:val="24"/>
                <w:szCs w:val="24"/>
                <w:lang w:val="id-ID" w:eastAsia="id-ID"/>
              </w:rPr>
            </w:pPr>
            <w:r>
              <w:rPr>
                <w:rFonts w:ascii="Times New Roman" w:hAnsi="Times New Roman"/>
                <w:bCs/>
                <w:sz w:val="24"/>
                <w:szCs w:val="24"/>
                <w:lang w:val="id-ID" w:eastAsia="id-ID"/>
              </w:rPr>
              <w:t>Memberikan penghargaan dalam bentuk hadiah berupa uang Rp 15.000.000,- bagi program studi yang berhasil mendapatkan akreditasi A diluar dari biaya kepanitiaan.</w:t>
            </w:r>
          </w:p>
        </w:tc>
      </w:tr>
    </w:tbl>
    <w:p w:rsidR="00537CA4" w:rsidRDefault="00301ACF"/>
    <w:p w:rsidR="00280D01" w:rsidRDefault="00280D01"/>
    <w:p w:rsidR="00280D01" w:rsidRDefault="00280D01"/>
    <w:p w:rsidR="00280D01" w:rsidRDefault="00280D01"/>
    <w:p w:rsidR="00280D01" w:rsidRDefault="00280D01" w:rsidP="00280D01">
      <w:pPr>
        <w:jc w:val="center"/>
        <w:rPr>
          <w:rFonts w:ascii="Times New Roman" w:hAnsi="Times New Roman"/>
          <w:b/>
          <w:sz w:val="24"/>
          <w:szCs w:val="24"/>
        </w:rPr>
      </w:pPr>
      <w:r>
        <w:rPr>
          <w:rFonts w:ascii="Times New Roman" w:hAnsi="Times New Roman"/>
          <w:b/>
          <w:sz w:val="24"/>
          <w:szCs w:val="24"/>
        </w:rPr>
        <w:lastRenderedPageBreak/>
        <w:t xml:space="preserve">STRUKTUR </w:t>
      </w:r>
      <w:r>
        <w:rPr>
          <w:rFonts w:ascii="Times New Roman" w:hAnsi="Times New Roman"/>
          <w:b/>
          <w:sz w:val="24"/>
          <w:szCs w:val="24"/>
          <w:lang w:val="id-ID"/>
        </w:rPr>
        <w:t>DAN TATA PAMONG</w:t>
      </w:r>
    </w:p>
    <w:p w:rsidR="00280D01" w:rsidRDefault="00280D01" w:rsidP="00280D01">
      <w:pPr>
        <w:jc w:val="center"/>
        <w:rPr>
          <w:rFonts w:ascii="Times New Roman" w:hAnsi="Times New Roman"/>
          <w:b/>
          <w:color w:val="000000"/>
          <w:sz w:val="24"/>
          <w:szCs w:val="24"/>
          <w:lang w:val="id-ID"/>
        </w:rPr>
      </w:pPr>
      <w:r>
        <w:rPr>
          <w:rFonts w:ascii="Times New Roman" w:hAnsi="Times New Roman"/>
          <w:b/>
          <w:color w:val="000000"/>
          <w:sz w:val="24"/>
          <w:szCs w:val="24"/>
        </w:rPr>
        <w:t>P</w:t>
      </w:r>
      <w:r>
        <w:rPr>
          <w:rFonts w:ascii="Times New Roman" w:hAnsi="Times New Roman"/>
          <w:b/>
          <w:color w:val="000000"/>
          <w:sz w:val="24"/>
          <w:szCs w:val="24"/>
          <w:lang w:val="id-ID"/>
        </w:rPr>
        <w:t>ROGRAM STUDI PENDIDIKAN MATEMATIKA</w:t>
      </w:r>
    </w:p>
    <w:p w:rsidR="00280D01" w:rsidRDefault="00280D01" w:rsidP="00280D01">
      <w:pPr>
        <w:jc w:val="center"/>
        <w:rPr>
          <w:rFonts w:ascii="Times New Roman" w:hAnsi="Times New Roman"/>
          <w:b/>
          <w:color w:val="000000"/>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1216025</wp:posOffset>
                </wp:positionH>
                <wp:positionV relativeFrom="paragraph">
                  <wp:posOffset>254635</wp:posOffset>
                </wp:positionV>
                <wp:extent cx="635" cy="635"/>
                <wp:effectExtent l="0" t="0" r="37465" b="3746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B01EBF" id="_x0000_t32" coordsize="21600,21600" o:spt="32" o:oned="t" path="m,l21600,21600e" filled="f">
                <v:path arrowok="t" fillok="f" o:connecttype="none"/>
                <o:lock v:ext="edit" shapetype="t"/>
              </v:shapetype>
              <v:shape id="Straight Arrow Connector 46" o:spid="_x0000_s1026" type="#_x0000_t32" style="position:absolute;margin-left:95.75pt;margin-top:20.05pt;width:.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"/>
            </w:pict>
          </mc:Fallback>
        </mc:AlternateContent>
      </w:r>
      <w:r>
        <w:rPr>
          <w:rFonts w:ascii="Times New Roman" w:hAnsi="Times New Roman"/>
          <w:b/>
          <w:color w:val="000000"/>
          <w:sz w:val="24"/>
          <w:szCs w:val="24"/>
        </w:rPr>
        <w:t>FKIP UNIVERSITAS PGRI PALEMBANG</w:t>
      </w:r>
    </w:p>
    <w:p w:rsidR="00280D01" w:rsidRDefault="00280D01" w:rsidP="00280D01">
      <w:pPr>
        <w:jc w:val="center"/>
        <w:rPr>
          <w:rFonts w:ascii="Times New Roman" w:hAnsi="Times New Roman"/>
          <w:b/>
          <w:color w:val="000000"/>
          <w:sz w:val="24"/>
          <w:szCs w:val="24"/>
          <w:lang w:val="id-ID"/>
        </w:rPr>
      </w:pPr>
    </w:p>
    <w:p w:rsidR="00280D01" w:rsidRDefault="00280D01" w:rsidP="00280D01">
      <w:pPr>
        <w:spacing w:line="360" w:lineRule="auto"/>
        <w:jc w:val="center"/>
        <w:rPr>
          <w:rFonts w:ascii="Times New Roman" w:hAnsi="Times New Roman"/>
          <w:b/>
          <w:sz w:val="24"/>
          <w:szCs w:val="24"/>
          <w:lang w:val="id-ID"/>
        </w:rPr>
      </w:pPr>
      <w:r>
        <w:rPr>
          <w:noProof/>
        </w:rPr>
        <mc:AlternateContent>
          <mc:Choice Requires="wpg">
            <w:drawing>
              <wp:anchor distT="0" distB="0" distL="114300" distR="114300" simplePos="0" relativeHeight="251658240" behindDoc="0" locked="0" layoutInCell="1" allowOverlap="1">
                <wp:simplePos x="0" y="0"/>
                <wp:positionH relativeFrom="column">
                  <wp:posOffset>2169160</wp:posOffset>
                </wp:positionH>
                <wp:positionV relativeFrom="paragraph">
                  <wp:posOffset>60960</wp:posOffset>
                </wp:positionV>
                <wp:extent cx="1626870" cy="580390"/>
                <wp:effectExtent l="0" t="0" r="11430" b="10160"/>
                <wp:wrapNone/>
                <wp:docPr id="164" name="Group 164"/>
                <wp:cNvGraphicFramePr/>
                <a:graphic xmlns:a="http://schemas.openxmlformats.org/drawingml/2006/main">
                  <a:graphicData uri="http://schemas.microsoft.com/office/word/2010/wordprocessingGroup">
                    <wpg:wgp>
                      <wpg:cNvGrpSpPr/>
                      <wpg:grpSpPr bwMode="auto">
                        <a:xfrm>
                          <a:off x="0" y="0"/>
                          <a:ext cx="1626870" cy="580390"/>
                          <a:chOff x="0" y="0"/>
                          <a:chExt cx="14224" cy="5802"/>
                        </a:xfrm>
                      </wpg:grpSpPr>
                      <wps:wsp>
                        <wps:cNvPr id="40" name="Text Box 40"/>
                        <wps:cNvSpPr txBox="1">
                          <a:spLocks noChangeArrowheads="1"/>
                        </wps:cNvSpPr>
                        <wps:spPr bwMode="auto">
                          <a:xfrm>
                            <a:off x="0" y="0"/>
                            <a:ext cx="14224" cy="2952"/>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DEKAN FKIP</w:t>
                              </w:r>
                            </w:p>
                          </w:txbxContent>
                        </wps:txbx>
                        <wps:bodyPr rot="0" vert="horz" wrap="square" lIns="91440" tIns="45720" rIns="91440" bIns="45720" anchor="t" anchorCtr="0" upright="1">
                          <a:noAutofit/>
                        </wps:bodyPr>
                      </wps:wsp>
                      <wps:wsp>
                        <wps:cNvPr id="41" name="Text Box 38"/>
                        <wps:cNvSpPr txBox="1">
                          <a:spLocks noChangeArrowheads="1"/>
                        </wps:cNvSpPr>
                        <wps:spPr bwMode="auto">
                          <a:xfrm>
                            <a:off x="0" y="2850"/>
                            <a:ext cx="14192" cy="2952"/>
                          </a:xfrm>
                          <a:prstGeom prst="rect">
                            <a:avLst/>
                          </a:prstGeom>
                          <a:solidFill>
                            <a:srgbClr val="FFFFFF"/>
                          </a:solidFill>
                          <a:ln w="9525">
                            <a:solidFill>
                              <a:srgbClr val="000000"/>
                            </a:solidFill>
                            <a:miter lim="800000"/>
                            <a:headEnd/>
                            <a:tailEnd/>
                          </a:ln>
                        </wps:spPr>
                        <wps:txbx>
                          <w:txbxContent>
                            <w:p w:rsidR="00280D01" w:rsidRDefault="00280D01" w:rsidP="00280D01">
                              <w:pPr>
                                <w:rPr>
                                  <w:rFonts w:ascii="Arial Narrow" w:hAnsi="Arial Narrow"/>
                                  <w:sz w:val="20"/>
                                  <w:lang w:val="id-ID"/>
                                </w:rPr>
                              </w:pPr>
                              <w:proofErr w:type="spellStart"/>
                              <w:r>
                                <w:rPr>
                                  <w:rFonts w:ascii="Arial Narrow" w:hAnsi="Arial Narrow"/>
                                  <w:sz w:val="20"/>
                                </w:rPr>
                                <w:t>Dr</w:t>
                              </w:r>
                              <w:proofErr w:type="spellEnd"/>
                              <w:r>
                                <w:rPr>
                                  <w:rFonts w:ascii="Arial Narrow" w:hAnsi="Arial Narrow"/>
                                  <w:sz w:val="20"/>
                                  <w:lang w:val="id-ID"/>
                                </w:rPr>
                                <w:t>. Dessy Wardiah, M.Pd</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id="Group 164" o:spid="_x0000_s1026" style="position:absolute;left:0;text-align:left;margin-left:170.8pt;margin-top:4.8pt;width:128.1pt;height:45.7pt;z-index:251658240;mso-width-relative:margin" coordsize="14224,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">
                <v:shapetype id="_x0000_t202" coordsize="21600,21600" o:spt="202" path="m,l,21600r21600,l21600,xe">
                  <v:stroke joinstyle="miter"/>
                  <v:path gradientshapeok="t" o:connecttype="rect"/>
                </v:shapetype>
                <v:shape id="Text Box 40" o:spid="_x0000_s1027" type="#_x0000_t202" style="position:absolute;width:14224;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BmMMA&#10;AADbAAAADwAAAGRycy9kb3ducmV2LnhtbERPzWrCQBC+F3yHZQQvpW40pQ2pq5RIigUPNukDDNlp&#10;EpqdTbPbGN/ePQgeP77/zW4ynRhpcK1lBatlBIK4srrlWsF3mT8lIJxH1thZJgUXcrDbzh42mGp7&#10;5i8aC1+LEMIuRQWN930qpasaMuiWticO3I8dDPoAh1rqAc8h3HRyHUUv0mDLoaHBnrKGqt/i3yjI&#10;M7c6Jdnf53Effzy28bHE+HWv1GI+vb+B8DT5u/jmPmgFz2F9+BJ+gN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zBmMMAAADbAAAADwAAAAAAAAAAAAAAAACYAgAAZHJzL2Rv&#10;d25yZXYueG1sUEsFBgAAAAAEAAQA9QAAAIgDAAAAAA==&#10;" fillcolor="#eeece1">
                  <v:textbox>
                    <w:txbxContent>
                      <w:p w:rsidR="00280D01" w:rsidRDefault="00280D01" w:rsidP="00280D01">
                        <w:pPr>
                          <w:jc w:val="center"/>
                          <w:rPr>
                            <w:sz w:val="20"/>
                          </w:rPr>
                        </w:pPr>
                        <w:r>
                          <w:rPr>
                            <w:sz w:val="20"/>
                          </w:rPr>
                          <w:t>DEKAN FKIP</w:t>
                        </w:r>
                      </w:p>
                    </w:txbxContent>
                  </v:textbox>
                </v:shape>
                <v:shape id="Text Box 38" o:spid="_x0000_s1028" type="#_x0000_t202" style="position:absolute;top:2850;width:14192;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280D01" w:rsidRDefault="00280D01" w:rsidP="00280D01">
                        <w:pPr>
                          <w:rPr>
                            <w:rFonts w:ascii="Arial Narrow" w:hAnsi="Arial Narrow"/>
                            <w:sz w:val="20"/>
                            <w:lang w:val="id-ID"/>
                          </w:rPr>
                        </w:pPr>
                        <w:proofErr w:type="spellStart"/>
                        <w:r>
                          <w:rPr>
                            <w:rFonts w:ascii="Arial Narrow" w:hAnsi="Arial Narrow"/>
                            <w:sz w:val="20"/>
                          </w:rPr>
                          <w:t>Dr</w:t>
                        </w:r>
                        <w:proofErr w:type="spellEnd"/>
                        <w:r>
                          <w:rPr>
                            <w:rFonts w:ascii="Arial Narrow" w:hAnsi="Arial Narrow"/>
                            <w:sz w:val="20"/>
                            <w:lang w:val="id-ID"/>
                          </w:rPr>
                          <w:t>. Dessy Wardiah, M.Pd</w:t>
                        </w:r>
                      </w:p>
                    </w:txbxContent>
                  </v:textbox>
                </v:shape>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4708525</wp:posOffset>
                </wp:positionH>
                <wp:positionV relativeFrom="paragraph">
                  <wp:posOffset>242570</wp:posOffset>
                </wp:positionV>
                <wp:extent cx="1179195" cy="295275"/>
                <wp:effectExtent l="0" t="0" r="20955" b="2857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195" cy="29527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proofErr w:type="spellStart"/>
                            <w:r>
                              <w:rPr>
                                <w:sz w:val="20"/>
                              </w:rPr>
                              <w:t>Senat</w:t>
                            </w:r>
                            <w:proofErr w:type="spellEnd"/>
                            <w:r>
                              <w:rPr>
                                <w:sz w:val="20"/>
                              </w:rPr>
                              <w:t xml:space="preserve"> </w:t>
                            </w:r>
                            <w:proofErr w:type="spellStart"/>
                            <w:r>
                              <w:rPr>
                                <w:sz w:val="20"/>
                              </w:rPr>
                              <w:t>Fakultas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29" type="#_x0000_t202" style="position:absolute;left:0;text-align:left;margin-left:370.75pt;margin-top:19.1pt;width:92.8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" fillcolor="#eeece1">
                <v:textbox>
                  <w:txbxContent>
                    <w:p w:rsidR="00280D01" w:rsidRDefault="00280D01" w:rsidP="00280D01">
                      <w:pPr>
                        <w:jc w:val="center"/>
                        <w:rPr>
                          <w:sz w:val="20"/>
                        </w:rPr>
                      </w:pPr>
                      <w:proofErr w:type="spellStart"/>
                      <w:r>
                        <w:rPr>
                          <w:sz w:val="20"/>
                        </w:rPr>
                        <w:t>Senat</w:t>
                      </w:r>
                      <w:proofErr w:type="spellEnd"/>
                      <w:r>
                        <w:rPr>
                          <w:sz w:val="20"/>
                        </w:rPr>
                        <w:t xml:space="preserve"> </w:t>
                      </w:r>
                      <w:proofErr w:type="spellStart"/>
                      <w:r>
                        <w:rPr>
                          <w:sz w:val="20"/>
                        </w:rPr>
                        <w:t>Fakultas</w:t>
                      </w:r>
                      <w:proofErr w:type="spellEnd"/>
                    </w:p>
                  </w:txbxContent>
                </v:textbox>
              </v:shape>
            </w:pict>
          </mc:Fallback>
        </mc:AlternateContent>
      </w:r>
    </w:p>
    <w:p w:rsidR="00280D01" w:rsidRDefault="00280D01" w:rsidP="00280D01">
      <w:r>
        <w:rPr>
          <w:noProof/>
        </w:rPr>
        <mc:AlternateContent>
          <mc:Choice Requires="wps">
            <w:drawing>
              <wp:anchor distT="4294967295" distB="4294967295" distL="114300" distR="114300" simplePos="0" relativeHeight="251658240" behindDoc="0" locked="0" layoutInCell="1" allowOverlap="1">
                <wp:simplePos x="0" y="0"/>
                <wp:positionH relativeFrom="column">
                  <wp:posOffset>3788410</wp:posOffset>
                </wp:positionH>
                <wp:positionV relativeFrom="paragraph">
                  <wp:posOffset>81280</wp:posOffset>
                </wp:positionV>
                <wp:extent cx="914400" cy="0"/>
                <wp:effectExtent l="0" t="0" r="0" b="19050"/>
                <wp:wrapNone/>
                <wp:docPr id="163" name="Straight Arrow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8D2C88A" id="Straight Arrow Connector 163" o:spid="_x0000_s1026" type="#_x0000_t32" style="position:absolute;margin-left:298.3pt;margin-top:6.4pt;width:1in;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">
                <v:stroke dashstyle="dash"/>
              </v:shape>
            </w:pict>
          </mc:Fallback>
        </mc:AlternateContent>
      </w:r>
      <w:r>
        <w:rPr>
          <w:noProof/>
        </w:rPr>
        <w:t>CV</w:t>
      </w:r>
    </w:p>
    <w:p w:rsidR="00280D01" w:rsidRDefault="00280D01" w:rsidP="00280D01"/>
    <w:p w:rsidR="00280D01" w:rsidRDefault="00280D01" w:rsidP="00280D01">
      <w:r>
        <w:rPr>
          <w:noProof/>
        </w:rPr>
        <mc:AlternateContent>
          <mc:Choice Requires="wps">
            <w:drawing>
              <wp:anchor distT="0" distB="0" distL="114300" distR="114300" simplePos="0" relativeHeight="251658240" behindDoc="0" locked="0" layoutInCell="1" allowOverlap="1">
                <wp:simplePos x="0" y="0"/>
                <wp:positionH relativeFrom="column">
                  <wp:posOffset>2061210</wp:posOffset>
                </wp:positionH>
                <wp:positionV relativeFrom="paragraph">
                  <wp:posOffset>1138555</wp:posOffset>
                </wp:positionV>
                <wp:extent cx="1936115" cy="294640"/>
                <wp:effectExtent l="0" t="0" r="26035" b="1016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115" cy="294640"/>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WAKIL DEKAN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30" type="#_x0000_t202" style="position:absolute;left:0;text-align:left;margin-left:162.3pt;margin-top:89.65pt;width:152.4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" fillcolor="#eeece1">
                <v:textbox>
                  <w:txbxContent>
                    <w:p w:rsidR="00280D01" w:rsidRDefault="00280D01" w:rsidP="00280D01">
                      <w:pPr>
                        <w:jc w:val="center"/>
                        <w:rPr>
                          <w:sz w:val="20"/>
                        </w:rPr>
                      </w:pPr>
                      <w:r>
                        <w:rPr>
                          <w:sz w:val="20"/>
                        </w:rPr>
                        <w:t>WAKIL DEKAN II</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2061210</wp:posOffset>
                </wp:positionH>
                <wp:positionV relativeFrom="paragraph">
                  <wp:posOffset>1426845</wp:posOffset>
                </wp:positionV>
                <wp:extent cx="1936115" cy="295275"/>
                <wp:effectExtent l="0" t="0" r="26035" b="2857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115" cy="295275"/>
                        </a:xfrm>
                        <a:prstGeom prst="rect">
                          <a:avLst/>
                        </a:prstGeom>
                        <a:solidFill>
                          <a:srgbClr val="FFFFFF"/>
                        </a:solidFill>
                        <a:ln w="9525">
                          <a:solidFill>
                            <a:srgbClr val="000000"/>
                          </a:solidFill>
                          <a:miter lim="800000"/>
                          <a:headEnd/>
                          <a:tailEnd/>
                        </a:ln>
                      </wps:spPr>
                      <wps:txbx>
                        <w:txbxContent>
                          <w:p w:rsidR="00280D01" w:rsidRDefault="00280D01" w:rsidP="00280D01">
                            <w:pPr>
                              <w:jc w:val="center"/>
                              <w:rPr>
                                <w:sz w:val="20"/>
                                <w:lang w:val="id-ID"/>
                              </w:rPr>
                            </w:pPr>
                            <w:r>
                              <w:rPr>
                                <w:sz w:val="20"/>
                                <w:lang w:val="id-ID"/>
                              </w:rPr>
                              <w:t>Liza Murniviyanti, M.Pd</w:t>
                            </w:r>
                          </w:p>
                          <w:p w:rsidR="00280D01" w:rsidRDefault="00280D01" w:rsidP="00280D01">
                            <w:pPr>
                              <w:jc w:val="center"/>
                              <w:rPr>
                                <w:sz w:val="20"/>
                              </w:rPr>
                            </w:pPr>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31" type="#_x0000_t202" style="position:absolute;left:0;text-align:left;margin-left:162.3pt;margin-top:112.35pt;width:152.4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">
                <v:textbox>
                  <w:txbxContent>
                    <w:p w:rsidR="00280D01" w:rsidRDefault="00280D01" w:rsidP="00280D01">
                      <w:pPr>
                        <w:jc w:val="center"/>
                        <w:rPr>
                          <w:sz w:val="20"/>
                          <w:lang w:val="id-ID"/>
                        </w:rPr>
                      </w:pPr>
                      <w:r>
                        <w:rPr>
                          <w:sz w:val="20"/>
                          <w:lang w:val="id-ID"/>
                        </w:rPr>
                        <w:t>Liza Murniviyanti, M.Pd</w:t>
                      </w:r>
                    </w:p>
                    <w:p w:rsidR="00280D01" w:rsidRDefault="00280D01" w:rsidP="00280D01">
                      <w:pPr>
                        <w:jc w:val="center"/>
                        <w:rPr>
                          <w:sz w:val="20"/>
                        </w:rPr>
                      </w:pPr>
                      <w:r>
                        <w:rPr>
                          <w:sz w:val="20"/>
                        </w:rPr>
                        <w:t>.</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4521200</wp:posOffset>
                </wp:positionH>
                <wp:positionV relativeFrom="paragraph">
                  <wp:posOffset>1095375</wp:posOffset>
                </wp:positionV>
                <wp:extent cx="1771015" cy="294640"/>
                <wp:effectExtent l="0" t="0" r="19685" b="1016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015" cy="294640"/>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lang w:val="id-ID"/>
                              </w:rPr>
                            </w:pPr>
                            <w:r>
                              <w:rPr>
                                <w:sz w:val="20"/>
                              </w:rPr>
                              <w:t>WAKIL DEKAN II</w:t>
                            </w:r>
                            <w:r>
                              <w:rPr>
                                <w:sz w:val="20"/>
                                <w:lang w:val="id-ID"/>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32" type="#_x0000_t202" style="position:absolute;left:0;text-align:left;margin-left:356pt;margin-top:86.25pt;width:139.4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" fillcolor="#eeece1">
                <v:textbox>
                  <w:txbxContent>
                    <w:p w:rsidR="00280D01" w:rsidRDefault="00280D01" w:rsidP="00280D01">
                      <w:pPr>
                        <w:jc w:val="center"/>
                        <w:rPr>
                          <w:sz w:val="20"/>
                          <w:lang w:val="id-ID"/>
                        </w:rPr>
                      </w:pPr>
                      <w:r>
                        <w:rPr>
                          <w:sz w:val="20"/>
                        </w:rPr>
                        <w:t>WAKIL DEKAN II</w:t>
                      </w:r>
                      <w:r>
                        <w:rPr>
                          <w:sz w:val="20"/>
                          <w:lang w:val="id-ID"/>
                        </w:rPr>
                        <w:t>I</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4521200</wp:posOffset>
                </wp:positionH>
                <wp:positionV relativeFrom="paragraph">
                  <wp:posOffset>1394460</wp:posOffset>
                </wp:positionV>
                <wp:extent cx="1771015" cy="295275"/>
                <wp:effectExtent l="0" t="0" r="19685" b="28575"/>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015" cy="295275"/>
                        </a:xfrm>
                        <a:prstGeom prst="rect">
                          <a:avLst/>
                        </a:prstGeom>
                        <a:solidFill>
                          <a:srgbClr val="FFFFFF"/>
                        </a:solidFill>
                        <a:ln w="9525">
                          <a:solidFill>
                            <a:srgbClr val="000000"/>
                          </a:solidFill>
                          <a:miter lim="800000"/>
                          <a:headEnd/>
                          <a:tailEnd/>
                        </a:ln>
                      </wps:spPr>
                      <wps:txbx>
                        <w:txbxContent>
                          <w:p w:rsidR="00280D01" w:rsidRDefault="00280D01" w:rsidP="00280D01">
                            <w:pPr>
                              <w:jc w:val="center"/>
                              <w:rPr>
                                <w:lang w:val="id-ID"/>
                              </w:rPr>
                            </w:pPr>
                            <w:r>
                              <w:rPr>
                                <w:lang w:val="id-ID"/>
                              </w:rPr>
                              <w:t xml:space="preserve">M. </w:t>
                            </w:r>
                            <w:r>
                              <w:rPr>
                                <w:lang w:val="id-ID"/>
                              </w:rPr>
                              <w:t>Idris, M.Pd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33" type="#_x0000_t202" style="position:absolute;left:0;text-align:left;margin-left:356pt;margin-top:109.8pt;width:139.4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">
                <v:textbox>
                  <w:txbxContent>
                    <w:p w:rsidR="00280D01" w:rsidRDefault="00280D01" w:rsidP="00280D01">
                      <w:pPr>
                        <w:jc w:val="center"/>
                        <w:rPr>
                          <w:lang w:val="id-ID"/>
                        </w:rPr>
                      </w:pPr>
                      <w:r>
                        <w:rPr>
                          <w:lang w:val="id-ID"/>
                        </w:rPr>
                        <w:t xml:space="preserve">M. </w:t>
                      </w:r>
                      <w:r>
                        <w:rPr>
                          <w:lang w:val="id-ID"/>
                        </w:rPr>
                        <w:t>Idris, M.Pd</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-130175</wp:posOffset>
                </wp:positionH>
                <wp:positionV relativeFrom="paragraph">
                  <wp:posOffset>93980</wp:posOffset>
                </wp:positionV>
                <wp:extent cx="1598930" cy="294640"/>
                <wp:effectExtent l="0" t="0" r="20320" b="1016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294640"/>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lang w:val="id-ID"/>
                              </w:rPr>
                            </w:pPr>
                            <w:proofErr w:type="spellStart"/>
                            <w:r>
                              <w:rPr>
                                <w:sz w:val="20"/>
                              </w:rPr>
                              <w:t>Gugus</w:t>
                            </w:r>
                            <w:proofErr w:type="spellEnd"/>
                            <w:r>
                              <w:rPr>
                                <w:sz w:val="20"/>
                              </w:rPr>
                              <w:t xml:space="preserve"> </w:t>
                            </w:r>
                            <w:proofErr w:type="spellStart"/>
                            <w:r>
                              <w:rPr>
                                <w:sz w:val="20"/>
                              </w:rPr>
                              <w:t>Penjamin</w:t>
                            </w:r>
                            <w:proofErr w:type="spellEnd"/>
                            <w:r>
                              <w:rPr>
                                <w:sz w:val="20"/>
                              </w:rPr>
                              <w:t xml:space="preserve"> </w:t>
                            </w:r>
                            <w:proofErr w:type="spellStart"/>
                            <w:r>
                              <w:rPr>
                                <w:sz w:val="20"/>
                              </w:rPr>
                              <w:t>Mutu</w:t>
                            </w:r>
                            <w:proofErr w:type="spellEnd"/>
                          </w:p>
                          <w:p w:rsidR="00280D01" w:rsidRDefault="00280D01" w:rsidP="00280D01">
                            <w:pPr>
                              <w:jc w:val="center"/>
                              <w:rPr>
                                <w:sz w:val="20"/>
                                <w:lang w:val="id-ID"/>
                              </w:rPr>
                            </w:pPr>
                          </w:p>
                          <w:p w:rsidR="00280D01" w:rsidRDefault="00280D01" w:rsidP="00280D01">
                            <w:pPr>
                              <w:jc w:val="center"/>
                              <w:rPr>
                                <w:sz w:val="20"/>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2" o:spid="_x0000_s1034" type="#_x0000_t202" style="position:absolute;left:0;text-align:left;margin-left:-10.25pt;margin-top:7.4pt;width:125.9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" fillcolor="#eeece1">
                <v:textbox>
                  <w:txbxContent>
                    <w:p w:rsidR="00280D01" w:rsidRDefault="00280D01" w:rsidP="00280D01">
                      <w:pPr>
                        <w:jc w:val="center"/>
                        <w:rPr>
                          <w:sz w:val="20"/>
                          <w:lang w:val="id-ID"/>
                        </w:rPr>
                      </w:pPr>
                      <w:proofErr w:type="spellStart"/>
                      <w:r>
                        <w:rPr>
                          <w:sz w:val="20"/>
                        </w:rPr>
                        <w:t>Gugus</w:t>
                      </w:r>
                      <w:proofErr w:type="spellEnd"/>
                      <w:r>
                        <w:rPr>
                          <w:sz w:val="20"/>
                        </w:rPr>
                        <w:t xml:space="preserve"> </w:t>
                      </w:r>
                      <w:proofErr w:type="spellStart"/>
                      <w:r>
                        <w:rPr>
                          <w:sz w:val="20"/>
                        </w:rPr>
                        <w:t>Penjamin</w:t>
                      </w:r>
                      <w:proofErr w:type="spellEnd"/>
                      <w:r>
                        <w:rPr>
                          <w:sz w:val="20"/>
                        </w:rPr>
                        <w:t xml:space="preserve"> </w:t>
                      </w:r>
                      <w:proofErr w:type="spellStart"/>
                      <w:r>
                        <w:rPr>
                          <w:sz w:val="20"/>
                        </w:rPr>
                        <w:t>Mutu</w:t>
                      </w:r>
                      <w:proofErr w:type="spellEnd"/>
                    </w:p>
                    <w:p w:rsidR="00280D01" w:rsidRDefault="00280D01" w:rsidP="00280D01">
                      <w:pPr>
                        <w:jc w:val="center"/>
                        <w:rPr>
                          <w:sz w:val="20"/>
                          <w:lang w:val="id-ID"/>
                        </w:rPr>
                      </w:pPr>
                    </w:p>
                    <w:p w:rsidR="00280D01" w:rsidRDefault="00280D01" w:rsidP="00280D01">
                      <w:pPr>
                        <w:jc w:val="center"/>
                        <w:rPr>
                          <w:sz w:val="20"/>
                          <w:lang w:val="id-ID"/>
                        </w:rPr>
                      </w:pP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-130810</wp:posOffset>
                </wp:positionH>
                <wp:positionV relativeFrom="paragraph">
                  <wp:posOffset>1087755</wp:posOffset>
                </wp:positionV>
                <wp:extent cx="1598295" cy="295275"/>
                <wp:effectExtent l="0" t="0" r="20955" b="2857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295" cy="29527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WAKIL DEKAN 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86" o:spid="_x0000_s1035" type="#_x0000_t202" style="position:absolute;left:0;text-align:left;margin-left:-10.3pt;margin-top:85.65pt;width:125.8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" fillcolor="#eeece1">
                <v:textbox>
                  <w:txbxContent>
                    <w:p w:rsidR="00280D01" w:rsidRDefault="00280D01" w:rsidP="00280D01">
                      <w:pPr>
                        <w:jc w:val="center"/>
                        <w:rPr>
                          <w:sz w:val="20"/>
                        </w:rPr>
                      </w:pPr>
                      <w:r>
                        <w:rPr>
                          <w:sz w:val="20"/>
                        </w:rPr>
                        <w:t>WAKIL DEKAN I</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-130810</wp:posOffset>
                </wp:positionH>
                <wp:positionV relativeFrom="paragraph">
                  <wp:posOffset>1398270</wp:posOffset>
                </wp:positionV>
                <wp:extent cx="1598930" cy="295275"/>
                <wp:effectExtent l="0" t="0" r="20320" b="2857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295275"/>
                        </a:xfrm>
                        <a:prstGeom prst="rect">
                          <a:avLst/>
                        </a:prstGeom>
                        <a:solidFill>
                          <a:srgbClr val="FFFFFF"/>
                        </a:solidFill>
                        <a:ln w="9525">
                          <a:solidFill>
                            <a:srgbClr val="000000"/>
                          </a:solidFill>
                          <a:miter lim="800000"/>
                          <a:headEnd/>
                          <a:tailEnd/>
                        </a:ln>
                      </wps:spPr>
                      <wps:txbx>
                        <w:txbxContent>
                          <w:p w:rsidR="00280D01" w:rsidRDefault="00280D01" w:rsidP="00280D01">
                            <w:pPr>
                              <w:ind w:right="-117"/>
                              <w:jc w:val="center"/>
                              <w:rPr>
                                <w:sz w:val="18"/>
                                <w:szCs w:val="18"/>
                              </w:rPr>
                            </w:pPr>
                            <w:r>
                              <w:rPr>
                                <w:sz w:val="18"/>
                                <w:szCs w:val="18"/>
                                <w:lang w:val="id-ID"/>
                              </w:rPr>
                              <w:t>Patricia HM Lubis, Ph, D</w:t>
                            </w:r>
                            <w:r>
                              <w:rPr>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76" o:spid="_x0000_s1036" type="#_x0000_t202" style="position:absolute;left:0;text-align:left;margin-left:-10.3pt;margin-top:110.1pt;width:125.9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">
                <v:textbox>
                  <w:txbxContent>
                    <w:p w:rsidR="00280D01" w:rsidRDefault="00280D01" w:rsidP="00280D01">
                      <w:pPr>
                        <w:ind w:right="-117"/>
                        <w:jc w:val="center"/>
                        <w:rPr>
                          <w:sz w:val="18"/>
                          <w:szCs w:val="18"/>
                        </w:rPr>
                      </w:pPr>
                      <w:r>
                        <w:rPr>
                          <w:sz w:val="18"/>
                          <w:szCs w:val="18"/>
                          <w:lang w:val="id-ID"/>
                        </w:rPr>
                        <w:t>Patricia HM Lubis, Ph, D</w:t>
                      </w:r>
                      <w:r>
                        <w:rPr>
                          <w:sz w:val="18"/>
                          <w:szCs w:val="18"/>
                        </w:rPr>
                        <w:t>.</w:t>
                      </w:r>
                    </w:p>
                  </w:txbxContent>
                </v:textbox>
              </v:shape>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1484630</wp:posOffset>
                </wp:positionH>
                <wp:positionV relativeFrom="paragraph">
                  <wp:posOffset>259080</wp:posOffset>
                </wp:positionV>
                <wp:extent cx="1496060" cy="0"/>
                <wp:effectExtent l="0" t="0" r="27940" b="19050"/>
                <wp:wrapNone/>
                <wp:docPr id="160" name="Straight Arrow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60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49245D01" id="Straight Arrow Connector 160" o:spid="_x0000_s1026" type="#_x0000_t32" style="position:absolute;margin-left:116.9pt;margin-top:20.4pt;width:117.8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">
                <v:stroke dashstyle="dash"/>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2080260</wp:posOffset>
                </wp:positionH>
                <wp:positionV relativeFrom="paragraph">
                  <wp:posOffset>2115185</wp:posOffset>
                </wp:positionV>
                <wp:extent cx="1971040" cy="413385"/>
                <wp:effectExtent l="0" t="0" r="10160" b="2476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41338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12"/>
                                <w:lang w:val="id-ID"/>
                              </w:rPr>
                            </w:pPr>
                          </w:p>
                          <w:p w:rsidR="00280D01" w:rsidRDefault="00280D01" w:rsidP="00280D01">
                            <w:pPr>
                              <w:jc w:val="center"/>
                              <w:rPr>
                                <w:sz w:val="20"/>
                              </w:rPr>
                            </w:pPr>
                            <w:r>
                              <w:rPr>
                                <w:sz w:val="20"/>
                              </w:rPr>
                              <w:t>KETUA PRODI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72" o:spid="_x0000_s1037" type="#_x0000_t202" style="position:absolute;left:0;text-align:left;margin-left:163.8pt;margin-top:166.55pt;width:155.2pt;height:3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" fillcolor="#eeece1">
                <v:textbox>
                  <w:txbxContent>
                    <w:p w:rsidR="00280D01" w:rsidRDefault="00280D01" w:rsidP="00280D01">
                      <w:pPr>
                        <w:jc w:val="center"/>
                        <w:rPr>
                          <w:sz w:val="12"/>
                          <w:lang w:val="id-ID"/>
                        </w:rPr>
                      </w:pPr>
                    </w:p>
                    <w:p w:rsidR="00280D01" w:rsidRDefault="00280D01" w:rsidP="00280D01">
                      <w:pPr>
                        <w:jc w:val="center"/>
                        <w:rPr>
                          <w:sz w:val="20"/>
                        </w:rPr>
                      </w:pPr>
                      <w:r>
                        <w:rPr>
                          <w:sz w:val="20"/>
                        </w:rPr>
                        <w:t>KETUA PRODI</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2080260</wp:posOffset>
                </wp:positionH>
                <wp:positionV relativeFrom="paragraph">
                  <wp:posOffset>2543810</wp:posOffset>
                </wp:positionV>
                <wp:extent cx="1971040" cy="294640"/>
                <wp:effectExtent l="0" t="0" r="10160" b="1016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94640"/>
                        </a:xfrm>
                        <a:prstGeom prst="rect">
                          <a:avLst/>
                        </a:prstGeom>
                        <a:solidFill>
                          <a:srgbClr val="FFFFFF"/>
                        </a:solidFill>
                        <a:ln w="9525">
                          <a:solidFill>
                            <a:srgbClr val="000000"/>
                          </a:solidFill>
                          <a:miter lim="800000"/>
                          <a:headEnd/>
                          <a:tailEnd/>
                        </a:ln>
                      </wps:spPr>
                      <wps:txbx>
                        <w:txbxContent>
                          <w:p w:rsidR="00280D01" w:rsidRDefault="00280D01" w:rsidP="00280D01">
                            <w:pPr>
                              <w:jc w:val="center"/>
                              <w:rPr>
                                <w:sz w:val="20"/>
                              </w:rPr>
                            </w:pPr>
                            <w:r>
                              <w:rPr>
                                <w:sz w:val="20"/>
                              </w:rPr>
                              <w:t xml:space="preserve">Dr. </w:t>
                            </w:r>
                            <w:r>
                              <w:rPr>
                                <w:sz w:val="20"/>
                                <w:lang w:val="id-ID"/>
                              </w:rPr>
                              <w:t>Nyiayu Fahriza</w:t>
                            </w:r>
                            <w:r>
                              <w:rPr>
                                <w:sz w:val="20"/>
                              </w:rPr>
                              <w:t xml:space="preserve">, </w:t>
                            </w:r>
                            <w:proofErr w:type="spellStart"/>
                            <w:r>
                              <w:rPr>
                                <w:sz w:val="20"/>
                              </w:rPr>
                              <w:t>M.Pd</w:t>
                            </w:r>
                            <w:proofErr w:type="spellEnd"/>
                            <w:r>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71" o:spid="_x0000_s1038" type="#_x0000_t202" style="position:absolute;left:0;text-align:left;margin-left:163.8pt;margin-top:200.3pt;width:155.2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">
                <v:textbox>
                  <w:txbxContent>
                    <w:p w:rsidR="00280D01" w:rsidRDefault="00280D01" w:rsidP="00280D01">
                      <w:pPr>
                        <w:jc w:val="center"/>
                        <w:rPr>
                          <w:sz w:val="20"/>
                        </w:rPr>
                      </w:pPr>
                      <w:r>
                        <w:rPr>
                          <w:sz w:val="20"/>
                        </w:rPr>
                        <w:t xml:space="preserve">Dr. </w:t>
                      </w:r>
                      <w:r>
                        <w:rPr>
                          <w:sz w:val="20"/>
                          <w:lang w:val="id-ID"/>
                        </w:rPr>
                        <w:t>Nyiayu Fahriza</w:t>
                      </w:r>
                      <w:r>
                        <w:rPr>
                          <w:sz w:val="20"/>
                        </w:rPr>
                        <w:t xml:space="preserve">, </w:t>
                      </w:r>
                      <w:proofErr w:type="spellStart"/>
                      <w:r>
                        <w:rPr>
                          <w:sz w:val="20"/>
                        </w:rPr>
                        <w:t>M.Pd</w:t>
                      </w:r>
                      <w:proofErr w:type="spellEnd"/>
                      <w:r>
                        <w:rPr>
                          <w:sz w:val="20"/>
                        </w:rPr>
                        <w:t>.</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2372995</wp:posOffset>
                </wp:positionH>
                <wp:positionV relativeFrom="paragraph">
                  <wp:posOffset>4879975</wp:posOffset>
                </wp:positionV>
                <wp:extent cx="1545590" cy="266065"/>
                <wp:effectExtent l="0" t="0" r="16510" b="1968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5590" cy="26606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STAF PRODI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66" o:spid="_x0000_s1039" type="#_x0000_t202" style="position:absolute;left:0;text-align:left;margin-left:186.85pt;margin-top:384.25pt;width:121.7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" fillcolor="#eeece1">
                <v:textbox>
                  <w:txbxContent>
                    <w:p w:rsidR="00280D01" w:rsidRDefault="00280D01" w:rsidP="00280D01">
                      <w:pPr>
                        <w:jc w:val="center"/>
                        <w:rPr>
                          <w:sz w:val="20"/>
                        </w:rPr>
                      </w:pPr>
                      <w:r>
                        <w:rPr>
                          <w:sz w:val="20"/>
                        </w:rPr>
                        <w:t>STAF PRODI</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2104390</wp:posOffset>
                </wp:positionH>
                <wp:positionV relativeFrom="paragraph">
                  <wp:posOffset>5528945</wp:posOffset>
                </wp:positionV>
                <wp:extent cx="2065655" cy="284480"/>
                <wp:effectExtent l="0" t="0" r="10795" b="2032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655" cy="284480"/>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KELOMPOK DOSEN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40" type="#_x0000_t202" style="position:absolute;left:0;text-align:left;margin-left:165.7pt;margin-top:435.35pt;width:162.65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" fillcolor="#eeece1">
                <v:textbox>
                  <w:txbxContent>
                    <w:p w:rsidR="00280D01" w:rsidRDefault="00280D01" w:rsidP="00280D01">
                      <w:pPr>
                        <w:jc w:val="center"/>
                        <w:rPr>
                          <w:sz w:val="20"/>
                        </w:rPr>
                      </w:pPr>
                      <w:r>
                        <w:rPr>
                          <w:sz w:val="20"/>
                        </w:rPr>
                        <w:t>KELOMPOK DOSEN</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2169160</wp:posOffset>
                </wp:positionH>
                <wp:positionV relativeFrom="paragraph">
                  <wp:posOffset>3759200</wp:posOffset>
                </wp:positionV>
                <wp:extent cx="1865630" cy="412750"/>
                <wp:effectExtent l="0" t="0" r="20320" b="2540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5630" cy="412750"/>
                        </a:xfrm>
                        <a:prstGeom prst="rect">
                          <a:avLst/>
                        </a:prstGeom>
                        <a:solidFill>
                          <a:srgbClr val="EEECE1"/>
                        </a:solidFill>
                        <a:ln w="9525">
                          <a:solidFill>
                            <a:srgbClr val="000000"/>
                          </a:solidFill>
                          <a:miter lim="800000"/>
                          <a:headEnd/>
                          <a:tailEnd/>
                        </a:ln>
                      </wps:spPr>
                      <wps:txbx>
                        <w:txbxContent>
                          <w:p w:rsidR="00280D01" w:rsidRDefault="00280D01" w:rsidP="00280D01">
                            <w:pPr>
                              <w:jc w:val="center"/>
                            </w:pPr>
                            <w:r>
                              <w:t xml:space="preserve">KEPALA </w:t>
                            </w:r>
                          </w:p>
                          <w:p w:rsidR="00280D01" w:rsidRDefault="00280D01" w:rsidP="00280D01">
                            <w:pPr>
                              <w:jc w:val="center"/>
                            </w:pPr>
                            <w:r>
                              <w:t>LABORATORIUM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69" o:spid="_x0000_s1041" type="#_x0000_t202" style="position:absolute;left:0;text-align:left;margin-left:170.8pt;margin-top:296pt;width:146.9pt;height: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" fillcolor="#eeece1">
                <v:textbox>
                  <w:txbxContent>
                    <w:p w:rsidR="00280D01" w:rsidRDefault="00280D01" w:rsidP="00280D01">
                      <w:pPr>
                        <w:jc w:val="center"/>
                      </w:pPr>
                      <w:r>
                        <w:t xml:space="preserve">KEPALA </w:t>
                      </w:r>
                    </w:p>
                    <w:p w:rsidR="00280D01" w:rsidRDefault="00280D01" w:rsidP="00280D01">
                      <w:pPr>
                        <w:jc w:val="center"/>
                      </w:pPr>
                      <w:r>
                        <w:t>LABORATORIUM</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2169160</wp:posOffset>
                </wp:positionH>
                <wp:positionV relativeFrom="paragraph">
                  <wp:posOffset>4174490</wp:posOffset>
                </wp:positionV>
                <wp:extent cx="1866265" cy="319405"/>
                <wp:effectExtent l="0" t="0" r="19685" b="2349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19405"/>
                        </a:xfrm>
                        <a:prstGeom prst="rect">
                          <a:avLst/>
                        </a:prstGeom>
                        <a:solidFill>
                          <a:srgbClr val="FFFFFF"/>
                        </a:solidFill>
                        <a:ln w="9525">
                          <a:solidFill>
                            <a:srgbClr val="000000"/>
                          </a:solidFill>
                          <a:miter lim="800000"/>
                          <a:headEnd/>
                          <a:tailEnd/>
                        </a:ln>
                      </wps:spPr>
                      <wps:txbx>
                        <w:txbxContent>
                          <w:p w:rsidR="00280D01" w:rsidRDefault="00280D01" w:rsidP="00280D01">
                            <w:pPr>
                              <w:jc w:val="center"/>
                              <w:rPr>
                                <w:sz w:val="20"/>
                                <w:lang w:val="id-ID"/>
                              </w:rPr>
                            </w:pPr>
                            <w:r>
                              <w:rPr>
                                <w:sz w:val="20"/>
                                <w:lang w:val="id-ID"/>
                              </w:rPr>
                              <w:t>Allen Marga</w:t>
                            </w:r>
                            <w:r>
                              <w:rPr>
                                <w:sz w:val="20"/>
                              </w:rPr>
                              <w:t xml:space="preserve"> </w:t>
                            </w:r>
                            <w:proofErr w:type="spellStart"/>
                            <w:r>
                              <w:rPr>
                                <w:sz w:val="20"/>
                              </w:rPr>
                              <w:t>Retta</w:t>
                            </w:r>
                            <w:proofErr w:type="spellEnd"/>
                            <w:r>
                              <w:rPr>
                                <w:sz w:val="20"/>
                                <w:lang w:val="id-ID"/>
                              </w:rPr>
                              <w:t>, M.Pd.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8" o:spid="_x0000_s1042" type="#_x0000_t202" style="position:absolute;left:0;text-align:left;margin-left:170.8pt;margin-top:328.7pt;width:146.95pt;height:2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">
                <v:textbox>
                  <w:txbxContent>
                    <w:p w:rsidR="00280D01" w:rsidRDefault="00280D01" w:rsidP="00280D01">
                      <w:pPr>
                        <w:jc w:val="center"/>
                        <w:rPr>
                          <w:sz w:val="20"/>
                          <w:lang w:val="id-ID"/>
                        </w:rPr>
                      </w:pPr>
                      <w:r>
                        <w:rPr>
                          <w:sz w:val="20"/>
                          <w:lang w:val="id-ID"/>
                        </w:rPr>
                        <w:t>Allen Marga</w:t>
                      </w:r>
                      <w:r>
                        <w:rPr>
                          <w:sz w:val="20"/>
                        </w:rPr>
                        <w:t xml:space="preserve"> </w:t>
                      </w:r>
                      <w:proofErr w:type="spellStart"/>
                      <w:r>
                        <w:rPr>
                          <w:sz w:val="20"/>
                        </w:rPr>
                        <w:t>Retta</w:t>
                      </w:r>
                      <w:proofErr w:type="spellEnd"/>
                      <w:r>
                        <w:rPr>
                          <w:sz w:val="20"/>
                          <w:lang w:val="id-ID"/>
                        </w:rPr>
                        <w:t>, M.Pd.</w:t>
                      </w:r>
                    </w:p>
                  </w:txbxContent>
                </v:textbox>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3063240</wp:posOffset>
                </wp:positionH>
                <wp:positionV relativeFrom="paragraph">
                  <wp:posOffset>2846070</wp:posOffset>
                </wp:positionV>
                <wp:extent cx="0" cy="914400"/>
                <wp:effectExtent l="0" t="0" r="19050" b="1905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64E8938B" id="Straight Arrow Connector 70" o:spid="_x0000_s1026" type="#_x0000_t32" style="position:absolute;margin-left:241.2pt;margin-top:224.1pt;width:0;height:1in;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2438400</wp:posOffset>
                </wp:positionH>
                <wp:positionV relativeFrom="paragraph">
                  <wp:posOffset>587375</wp:posOffset>
                </wp:positionV>
                <wp:extent cx="1084580" cy="0"/>
                <wp:effectExtent l="542290" t="0" r="0" b="562610"/>
                <wp:wrapNone/>
                <wp:docPr id="161" name="Straight Arrow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4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FC4D92A" id="Straight Arrow Connector 161" o:spid="_x0000_s1026" type="#_x0000_t32" style="position:absolute;margin-left:192pt;margin-top:46.25pt;width:85.4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-127000</wp:posOffset>
                </wp:positionH>
                <wp:positionV relativeFrom="paragraph">
                  <wp:posOffset>403860</wp:posOffset>
                </wp:positionV>
                <wp:extent cx="1594485" cy="295275"/>
                <wp:effectExtent l="0" t="0" r="24765" b="2857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295275"/>
                        </a:xfrm>
                        <a:prstGeom prst="rect">
                          <a:avLst/>
                        </a:prstGeom>
                        <a:solidFill>
                          <a:srgbClr val="FFFFFF"/>
                        </a:solidFill>
                        <a:ln w="9525">
                          <a:solidFill>
                            <a:srgbClr val="000000"/>
                          </a:solidFill>
                          <a:miter lim="800000"/>
                          <a:headEnd/>
                          <a:tailEnd/>
                        </a:ln>
                      </wps:spPr>
                      <wps:txbx>
                        <w:txbxContent>
                          <w:p w:rsidR="00280D01" w:rsidRDefault="00280D01" w:rsidP="00280D01">
                            <w:pPr>
                              <w:jc w:val="center"/>
                              <w:rPr>
                                <w:sz w:val="20"/>
                                <w:lang w:val="id-ID"/>
                              </w:rPr>
                            </w:pPr>
                            <w:r>
                              <w:rPr>
                                <w:sz w:val="20"/>
                              </w:rPr>
                              <w:t xml:space="preserve">Dian </w:t>
                            </w:r>
                            <w:proofErr w:type="spellStart"/>
                            <w:r>
                              <w:rPr>
                                <w:sz w:val="20"/>
                              </w:rPr>
                              <w:t>Nuzulia</w:t>
                            </w:r>
                            <w:proofErr w:type="spellEnd"/>
                            <w:r>
                              <w:rPr>
                                <w:sz w:val="20"/>
                              </w:rPr>
                              <w:t>. A</w:t>
                            </w:r>
                            <w:r>
                              <w:rPr>
                                <w:sz w:val="20"/>
                                <w:lang w:val="id-ID"/>
                              </w:rPr>
                              <w:t>, M.Pd</w:t>
                            </w:r>
                          </w:p>
                          <w:p w:rsidR="00280D01" w:rsidRDefault="00280D01" w:rsidP="00280D01">
                            <w:pPr>
                              <w:jc w:val="center"/>
                              <w:rPr>
                                <w:sz w:val="20"/>
                              </w:rPr>
                            </w:pPr>
                            <w:r>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95" o:spid="_x0000_s1043" type="#_x0000_t202" style="position:absolute;left:0;text-align:left;margin-left:-10pt;margin-top:31.8pt;width:125.5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">
                <v:textbox>
                  <w:txbxContent>
                    <w:p w:rsidR="00280D01" w:rsidRDefault="00280D01" w:rsidP="00280D01">
                      <w:pPr>
                        <w:jc w:val="center"/>
                        <w:rPr>
                          <w:sz w:val="20"/>
                          <w:lang w:val="id-ID"/>
                        </w:rPr>
                      </w:pPr>
                      <w:r>
                        <w:rPr>
                          <w:sz w:val="20"/>
                        </w:rPr>
                        <w:t xml:space="preserve">Dian </w:t>
                      </w:r>
                      <w:proofErr w:type="spellStart"/>
                      <w:r>
                        <w:rPr>
                          <w:sz w:val="20"/>
                        </w:rPr>
                        <w:t>Nuzulia</w:t>
                      </w:r>
                      <w:proofErr w:type="spellEnd"/>
                      <w:r>
                        <w:rPr>
                          <w:sz w:val="20"/>
                        </w:rPr>
                        <w:t>. A</w:t>
                      </w:r>
                      <w:r>
                        <w:rPr>
                          <w:sz w:val="20"/>
                          <w:lang w:val="id-ID"/>
                        </w:rPr>
                        <w:t>, M.Pd</w:t>
                      </w:r>
                    </w:p>
                    <w:p w:rsidR="00280D01" w:rsidRDefault="00280D01" w:rsidP="00280D01">
                      <w:pPr>
                        <w:jc w:val="center"/>
                        <w:rPr>
                          <w:sz w:val="20"/>
                        </w:rPr>
                      </w:pPr>
                      <w:r>
                        <w:rPr>
                          <w:sz w:val="20"/>
                        </w:rPr>
                        <w:t>.</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-95250</wp:posOffset>
                </wp:positionH>
                <wp:positionV relativeFrom="paragraph">
                  <wp:posOffset>3264535</wp:posOffset>
                </wp:positionV>
                <wp:extent cx="2196465" cy="295275"/>
                <wp:effectExtent l="0" t="0" r="13335" b="2857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65" cy="29527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 xml:space="preserve">Unit </w:t>
                            </w:r>
                            <w:proofErr w:type="spellStart"/>
                            <w:r>
                              <w:rPr>
                                <w:sz w:val="20"/>
                              </w:rPr>
                              <w:t>Penjamin</w:t>
                            </w:r>
                            <w:proofErr w:type="spellEnd"/>
                            <w:r>
                              <w:rPr>
                                <w:sz w:val="20"/>
                              </w:rPr>
                              <w:t xml:space="preserve"> </w:t>
                            </w:r>
                            <w:proofErr w:type="spellStart"/>
                            <w:r>
                              <w:rPr>
                                <w:sz w:val="20"/>
                              </w:rPr>
                              <w:t>Mutu</w:t>
                            </w:r>
                            <w:proofErr w:type="spellEnd"/>
                            <w:r>
                              <w:rPr>
                                <w:sz w:val="20"/>
                              </w:rPr>
                              <w:t xml:space="preserve"> Program </w:t>
                            </w:r>
                            <w:proofErr w:type="spellStart"/>
                            <w:r>
                              <w:rPr>
                                <w:sz w:val="20"/>
                              </w:rPr>
                              <w:t>Studi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74" o:spid="_x0000_s1044" type="#_x0000_t202" style="position:absolute;left:0;text-align:left;margin-left:-7.5pt;margin-top:257.05pt;width:172.9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" fillcolor="#eeece1">
                <v:textbox>
                  <w:txbxContent>
                    <w:p w:rsidR="00280D01" w:rsidRDefault="00280D01" w:rsidP="00280D01">
                      <w:pPr>
                        <w:jc w:val="center"/>
                        <w:rPr>
                          <w:sz w:val="20"/>
                        </w:rPr>
                      </w:pPr>
                      <w:r>
                        <w:rPr>
                          <w:sz w:val="20"/>
                        </w:rPr>
                        <w:t xml:space="preserve">Unit </w:t>
                      </w:r>
                      <w:proofErr w:type="spellStart"/>
                      <w:r>
                        <w:rPr>
                          <w:sz w:val="20"/>
                        </w:rPr>
                        <w:t>Penjamin</w:t>
                      </w:r>
                      <w:proofErr w:type="spellEnd"/>
                      <w:r>
                        <w:rPr>
                          <w:sz w:val="20"/>
                        </w:rPr>
                        <w:t xml:space="preserve"> </w:t>
                      </w:r>
                      <w:proofErr w:type="spellStart"/>
                      <w:r>
                        <w:rPr>
                          <w:sz w:val="20"/>
                        </w:rPr>
                        <w:t>Mutu</w:t>
                      </w:r>
                      <w:proofErr w:type="spellEnd"/>
                      <w:r>
                        <w:rPr>
                          <w:sz w:val="20"/>
                        </w:rPr>
                        <w:t xml:space="preserve"> Program </w:t>
                      </w:r>
                      <w:proofErr w:type="spellStart"/>
                      <w:r>
                        <w:rPr>
                          <w:sz w:val="20"/>
                        </w:rPr>
                        <w:t>Studi</w:t>
                      </w:r>
                      <w:proofErr w:type="spellEnd"/>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4072890</wp:posOffset>
                </wp:positionH>
                <wp:positionV relativeFrom="paragraph">
                  <wp:posOffset>3265170</wp:posOffset>
                </wp:positionV>
                <wp:extent cx="2222500" cy="295275"/>
                <wp:effectExtent l="0" t="0" r="25400" b="28575"/>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29527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 xml:space="preserve">HMPS </w:t>
                            </w:r>
                            <w:proofErr w:type="spellStart"/>
                            <w:r>
                              <w:rPr>
                                <w:sz w:val="20"/>
                              </w:rPr>
                              <w:t>Pendidikan</w:t>
                            </w:r>
                            <w:proofErr w:type="spellEnd"/>
                            <w:r>
                              <w:rPr>
                                <w:sz w:val="20"/>
                              </w:rPr>
                              <w:t xml:space="preserve"> Matematika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75" o:spid="_x0000_s1045" type="#_x0000_t202" style="position:absolute;left:0;text-align:left;margin-left:320.7pt;margin-top:257.1pt;width:1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" fillcolor="#eeece1">
                <v:textbox>
                  <w:txbxContent>
                    <w:p w:rsidR="00280D01" w:rsidRDefault="00280D01" w:rsidP="00280D01">
                      <w:pPr>
                        <w:jc w:val="center"/>
                        <w:rPr>
                          <w:sz w:val="20"/>
                        </w:rPr>
                      </w:pPr>
                      <w:r>
                        <w:rPr>
                          <w:sz w:val="20"/>
                        </w:rPr>
                        <w:t xml:space="preserve">HMPS </w:t>
                      </w:r>
                      <w:proofErr w:type="spellStart"/>
                      <w:r>
                        <w:rPr>
                          <w:sz w:val="20"/>
                        </w:rPr>
                        <w:t>Pendidikan</w:t>
                      </w:r>
                      <w:proofErr w:type="spellEnd"/>
                      <w:r>
                        <w:rPr>
                          <w:sz w:val="20"/>
                        </w:rPr>
                        <w:t xml:space="preserve"> Matematika</w:t>
                      </w:r>
                    </w:p>
                  </w:txbxContent>
                </v:textbox>
              </v:shape>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2101850</wp:posOffset>
                </wp:positionH>
                <wp:positionV relativeFrom="paragraph">
                  <wp:posOffset>3432810</wp:posOffset>
                </wp:positionV>
                <wp:extent cx="1971040" cy="0"/>
                <wp:effectExtent l="0" t="0" r="0" b="1905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0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76753829" id="Straight Arrow Connector 80" o:spid="_x0000_s1026" type="#_x0000_t32" style="position:absolute;margin-left:165.5pt;margin-top:270.3pt;width:155.2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">
                <v:stroke dashstyle="dash"/>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3034665</wp:posOffset>
                </wp:positionH>
                <wp:positionV relativeFrom="paragraph">
                  <wp:posOffset>1719580</wp:posOffset>
                </wp:positionV>
                <wp:extent cx="0" cy="368300"/>
                <wp:effectExtent l="0" t="0" r="19050" b="3175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0FA237CC" id="Straight Arrow Connector 81" o:spid="_x0000_s1026" type="#_x0000_t32" style="position:absolute;margin-left:238.95pt;margin-top:135.4pt;width:0;height:29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"/>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3141980</wp:posOffset>
                </wp:positionH>
                <wp:positionV relativeFrom="paragraph">
                  <wp:posOffset>5814695</wp:posOffset>
                </wp:positionV>
                <wp:extent cx="0" cy="487045"/>
                <wp:effectExtent l="95250" t="0" r="57150" b="6540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70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50C47ACD" id="Straight Arrow Connector 83" o:spid="_x0000_s1026" type="#_x0000_t32" style="position:absolute;margin-left:247.4pt;margin-top:457.85pt;width:0;height:3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" strokecolor="black [3200]" strokeweight=".5pt">
                <v:stroke endarrow="open" joinstyle="miter"/>
                <o:lock v:ext="edit" shapetype="f"/>
              </v:shape>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4001770</wp:posOffset>
                </wp:positionH>
                <wp:positionV relativeFrom="paragraph">
                  <wp:posOffset>1506220</wp:posOffset>
                </wp:positionV>
                <wp:extent cx="522605" cy="0"/>
                <wp:effectExtent l="0" t="0" r="0" b="1905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6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52D0B20D" id="Straight Arrow Connector 84" o:spid="_x0000_s1026" type="#_x0000_t32" style="position:absolute;margin-left:315.1pt;margin-top:118.6pt;width:41.1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">
                <v:stroke dashstyle="dash"/>
              </v:shape>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1487170</wp:posOffset>
                </wp:positionH>
                <wp:positionV relativeFrom="paragraph">
                  <wp:posOffset>1538605</wp:posOffset>
                </wp:positionV>
                <wp:extent cx="581660" cy="0"/>
                <wp:effectExtent l="0" t="0" r="27940" b="1905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075B3FD2" id="Straight Arrow Connector 85" o:spid="_x0000_s1026" type="#_x0000_t32" style="position:absolute;margin-left:117.1pt;margin-top:121.15pt;width:45.8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">
                <v:stroke dashstyle="dash"/>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1484630</wp:posOffset>
                </wp:positionH>
                <wp:positionV relativeFrom="paragraph">
                  <wp:posOffset>505460</wp:posOffset>
                </wp:positionV>
                <wp:extent cx="1496060" cy="0"/>
                <wp:effectExtent l="0" t="0" r="27940" b="1905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96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712C4D" id="Straight Connector 9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pt,39.8pt" to="234.7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" strokecolor="black [3200]" strokeweight=".5pt">
                <v:stroke joinstyle="miter"/>
                <o:lock v:ext="edit" shapetype="f"/>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4016375</wp:posOffset>
                </wp:positionH>
                <wp:positionV relativeFrom="paragraph">
                  <wp:posOffset>1274445</wp:posOffset>
                </wp:positionV>
                <wp:extent cx="490220" cy="4445"/>
                <wp:effectExtent l="0" t="0" r="24130" b="3365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444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4A1046C" id="Straight Connector 7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16.25pt,100.35pt" to="354.8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" strokecolor="black [3040]"/>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1472565</wp:posOffset>
                </wp:positionH>
                <wp:positionV relativeFrom="paragraph">
                  <wp:posOffset>1296670</wp:posOffset>
                </wp:positionV>
                <wp:extent cx="596265" cy="0"/>
                <wp:effectExtent l="0" t="0" r="32385" b="1905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2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3BF0A" id="Straight Connector 89"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95pt,102.1pt" to="162.9pt,1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" strokecolor="black [3200]" strokeweight=".5pt">
                <v:stroke joinstyle="miter"/>
                <o:lock v:ext="edit" shapetype="f"/>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3120390</wp:posOffset>
                </wp:positionH>
                <wp:positionV relativeFrom="paragraph">
                  <wp:posOffset>4496435</wp:posOffset>
                </wp:positionV>
                <wp:extent cx="0" cy="379730"/>
                <wp:effectExtent l="0" t="0" r="19050" b="2032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9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0038F" id="Straight Arrow Connector 67" o:spid="_x0000_s1026" type="#_x0000_t32" style="position:absolute;margin-left:245.7pt;margin-top:354.05pt;width:0;height:2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3141980</wp:posOffset>
                </wp:positionH>
                <wp:positionV relativeFrom="paragraph">
                  <wp:posOffset>5147310</wp:posOffset>
                </wp:positionV>
                <wp:extent cx="0" cy="379730"/>
                <wp:effectExtent l="0" t="0" r="19050" b="2032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9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B25CF" id="Straight Arrow Connector 65" o:spid="_x0000_s1026" type="#_x0000_t32" style="position:absolute;margin-left:247.4pt;margin-top:405.3pt;width:0;height:2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461645</wp:posOffset>
                </wp:positionH>
                <wp:positionV relativeFrom="paragraph">
                  <wp:posOffset>837565</wp:posOffset>
                </wp:positionV>
                <wp:extent cx="4912360" cy="635"/>
                <wp:effectExtent l="0" t="0" r="21590" b="3746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23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C520C9" id="Straight Arrow Connector 88" o:spid="_x0000_s1026" type="#_x0000_t32" style="position:absolute;margin-left:36.35pt;margin-top:65.95pt;width:386.8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461645</wp:posOffset>
                </wp:positionH>
                <wp:positionV relativeFrom="paragraph">
                  <wp:posOffset>837565</wp:posOffset>
                </wp:positionV>
                <wp:extent cx="0" cy="248920"/>
                <wp:effectExtent l="0" t="0" r="19050" b="3683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1E748" id="Straight Arrow Connector 92" o:spid="_x0000_s1026" type="#_x0000_t32" style="position:absolute;margin-left:36.35pt;margin-top:65.95pt;width:0;height:1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5374005</wp:posOffset>
                </wp:positionH>
                <wp:positionV relativeFrom="paragraph">
                  <wp:posOffset>837565</wp:posOffset>
                </wp:positionV>
                <wp:extent cx="0" cy="248920"/>
                <wp:effectExtent l="0" t="0" r="19050" b="36830"/>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ADC29" id="Straight Arrow Connector 93" o:spid="_x0000_s1026" type="#_x0000_t32" style="position:absolute;margin-left:423.15pt;margin-top:65.95pt;width:0;height:1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"/>
            </w:pict>
          </mc:Fallback>
        </mc:AlternateContent>
      </w:r>
    </w:p>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 w:rsidR="00280D01" w:rsidRDefault="00280D01" w:rsidP="00280D01">
      <w:pPr>
        <w:tabs>
          <w:tab w:val="left" w:pos="7219"/>
        </w:tabs>
      </w:pPr>
      <w:r>
        <w:rPr>
          <w:noProof/>
        </w:rPr>
        <mc:AlternateContent>
          <mc:Choice Requires="wps">
            <w:drawing>
              <wp:anchor distT="4294967295" distB="4294967295" distL="114299" distR="114299" simplePos="0" relativeHeight="251658240" behindDoc="0" locked="0" layoutInCell="1" allowOverlap="1">
                <wp:simplePos x="0" y="0"/>
                <wp:positionH relativeFrom="column">
                  <wp:posOffset>3218180</wp:posOffset>
                </wp:positionH>
                <wp:positionV relativeFrom="paragraph">
                  <wp:posOffset>116840</wp:posOffset>
                </wp:positionV>
                <wp:extent cx="0" cy="0"/>
                <wp:effectExtent l="0" t="0" r="0" b="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C507C0A" id="Straight Arrow Connector 82" o:spid="_x0000_s1026" type="#_x0000_t32" style="position:absolute;margin-left:253.4pt;margin-top:9.2pt;width:0;height:0;z-index:2516582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" strokecolor="#5b9bd5 [3204]" strokeweight=".5pt">
                <v:stroke endarrow="open" joinstyle="miter"/>
                <o:lock v:ext="edit" shapetype="f"/>
              </v:shape>
            </w:pict>
          </mc:Fallback>
        </mc:AlternateContent>
      </w:r>
      <w:r>
        <w:tab/>
      </w:r>
      <w:proofErr w:type="spellStart"/>
      <w:r>
        <w:t>Keterangan</w:t>
      </w:r>
      <w:proofErr w:type="spellEnd"/>
      <w:r>
        <w:t>:</w:t>
      </w:r>
    </w:p>
    <w:p w:rsidR="00280D01" w:rsidRDefault="00280D01" w:rsidP="00280D01">
      <w:pPr>
        <w:tabs>
          <w:tab w:val="left" w:pos="7219"/>
        </w:tabs>
      </w:pP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4286885</wp:posOffset>
                </wp:positionH>
                <wp:positionV relativeFrom="paragraph">
                  <wp:posOffset>81280</wp:posOffset>
                </wp:positionV>
                <wp:extent cx="236220" cy="0"/>
                <wp:effectExtent l="0" t="0" r="30480" b="1905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6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1D018E" id="Straight Connector 9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37.55pt,6.4pt" to="356.1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" strokecolor="#5b9bd5 [3204]" strokeweight=".5pt">
                <v:stroke joinstyle="miter"/>
                <o:lock v:ext="edit" shapetype="f"/>
              </v:line>
            </w:pict>
          </mc:Fallback>
        </mc:AlternateContent>
      </w:r>
      <w:r>
        <w:tab/>
      </w:r>
      <w:proofErr w:type="spellStart"/>
      <w:r>
        <w:t>Garis</w:t>
      </w:r>
      <w:proofErr w:type="spellEnd"/>
      <w:r>
        <w:t xml:space="preserve"> </w:t>
      </w:r>
      <w:proofErr w:type="spellStart"/>
      <w:r>
        <w:t>Komando</w:t>
      </w:r>
      <w:proofErr w:type="spellEnd"/>
    </w:p>
    <w:p w:rsidR="00280D01" w:rsidRDefault="00280D01" w:rsidP="00280D01">
      <w:pPr>
        <w:tabs>
          <w:tab w:val="left" w:pos="7219"/>
        </w:tabs>
        <w:ind w:right="-142"/>
      </w:pPr>
      <w:r>
        <w:rPr>
          <w:noProof/>
        </w:rPr>
        <mc:AlternateContent>
          <mc:Choice Requires="wps">
            <w:drawing>
              <wp:anchor distT="0" distB="0" distL="114300" distR="114300" simplePos="0" relativeHeight="251658240" behindDoc="0" locked="0" layoutInCell="1" allowOverlap="1">
                <wp:simplePos x="0" y="0"/>
                <wp:positionH relativeFrom="column">
                  <wp:posOffset>2431415</wp:posOffset>
                </wp:positionH>
                <wp:positionV relativeFrom="paragraph">
                  <wp:posOffset>147320</wp:posOffset>
                </wp:positionV>
                <wp:extent cx="1487170" cy="285115"/>
                <wp:effectExtent l="0" t="0" r="17780" b="19685"/>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170" cy="285115"/>
                        </a:xfrm>
                        <a:prstGeom prst="rect">
                          <a:avLst/>
                        </a:prstGeom>
                        <a:solidFill>
                          <a:srgbClr val="EEECE1"/>
                        </a:solidFill>
                        <a:ln w="9525">
                          <a:solidFill>
                            <a:srgbClr val="000000"/>
                          </a:solidFill>
                          <a:miter lim="800000"/>
                          <a:headEnd/>
                          <a:tailEnd/>
                        </a:ln>
                      </wps:spPr>
                      <wps:txbx>
                        <w:txbxContent>
                          <w:p w:rsidR="00280D01" w:rsidRDefault="00280D01" w:rsidP="00280D01">
                            <w:pPr>
                              <w:jc w:val="center"/>
                              <w:rPr>
                                <w:sz w:val="20"/>
                              </w:rPr>
                            </w:pPr>
                            <w:r>
                              <w:rPr>
                                <w:sz w:val="20"/>
                              </w:rPr>
                              <w:t>MAHASISWA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159" o:spid="_x0000_s1046" type="#_x0000_t202" style="position:absolute;left:0;text-align:left;margin-left:191.45pt;margin-top:11.6pt;width:117.1pt;height: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" fillcolor="#eeece1">
                <v:textbox>
                  <w:txbxContent>
                    <w:p w:rsidR="00280D01" w:rsidRDefault="00280D01" w:rsidP="00280D01">
                      <w:pPr>
                        <w:jc w:val="center"/>
                        <w:rPr>
                          <w:sz w:val="20"/>
                        </w:rPr>
                      </w:pPr>
                      <w:r>
                        <w:rPr>
                          <w:sz w:val="20"/>
                        </w:rPr>
                        <w:t>MAHASISWA</w:t>
                      </w:r>
                    </w:p>
                  </w:txbxContent>
                </v:textbox>
              </v:shape>
            </w:pict>
          </mc:Fallback>
        </mc:AlternateContent>
      </w: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4286885</wp:posOffset>
                </wp:positionH>
                <wp:positionV relativeFrom="paragraph">
                  <wp:posOffset>133985</wp:posOffset>
                </wp:positionV>
                <wp:extent cx="236220" cy="0"/>
                <wp:effectExtent l="0" t="0" r="0" b="19050"/>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06C56118" id="Straight Arrow Connector 91" o:spid="_x0000_s1026" type="#_x0000_t32" style="position:absolute;margin-left:337.55pt;margin-top:10.55pt;width:18.6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">
                <v:stroke dashstyle="dash"/>
              </v:shape>
            </w:pict>
          </mc:Fallback>
        </mc:AlternateContent>
      </w:r>
      <w:r>
        <w:tab/>
      </w:r>
      <w:proofErr w:type="spellStart"/>
      <w:r>
        <w:t>GarisKoordinatif</w:t>
      </w:r>
      <w:proofErr w:type="spellEnd"/>
    </w:p>
    <w:p w:rsidR="00280D01" w:rsidRDefault="00280D01" w:rsidP="00280D01">
      <w:pPr>
        <w:tabs>
          <w:tab w:val="left" w:pos="7219"/>
        </w:tabs>
      </w:pPr>
    </w:p>
    <w:p w:rsidR="00280D01" w:rsidRDefault="00280D01" w:rsidP="00280D01">
      <w:pPr>
        <w:tabs>
          <w:tab w:val="left" w:pos="7219"/>
        </w:tabs>
      </w:pPr>
    </w:p>
    <w:p w:rsidR="00280D01" w:rsidRDefault="00280D01" w:rsidP="00280D01">
      <w:pPr>
        <w:jc w:val="center"/>
        <w:rPr>
          <w:rFonts w:ascii="Times New Roman" w:hAnsi="Times New Roman"/>
          <w:b/>
          <w:color w:val="000000"/>
          <w:sz w:val="24"/>
          <w:szCs w:val="24"/>
          <w:lang w:val="id-ID"/>
        </w:rPr>
      </w:pPr>
      <w:r>
        <w:rPr>
          <w:rFonts w:ascii="Times New Roman" w:hAnsi="Times New Roman"/>
          <w:b/>
          <w:color w:val="000000"/>
          <w:sz w:val="24"/>
          <w:szCs w:val="24"/>
          <w:lang w:val="id-ID"/>
        </w:rPr>
        <w:t>G</w:t>
      </w:r>
      <w:proofErr w:type="spellStart"/>
      <w:r>
        <w:rPr>
          <w:rFonts w:ascii="Times New Roman" w:hAnsi="Times New Roman"/>
          <w:b/>
          <w:color w:val="000000"/>
          <w:sz w:val="24"/>
          <w:szCs w:val="24"/>
        </w:rPr>
        <w:t>ambar</w:t>
      </w:r>
      <w:proofErr w:type="spellEnd"/>
      <w:r>
        <w:rPr>
          <w:rFonts w:ascii="Times New Roman" w:hAnsi="Times New Roman"/>
          <w:b/>
          <w:color w:val="000000"/>
          <w:sz w:val="24"/>
          <w:szCs w:val="24"/>
        </w:rPr>
        <w:t xml:space="preserve"> 1. </w:t>
      </w:r>
      <w:proofErr w:type="spellStart"/>
      <w:r>
        <w:rPr>
          <w:rFonts w:ascii="Times New Roman" w:hAnsi="Times New Roman"/>
          <w:b/>
          <w:color w:val="000000"/>
          <w:sz w:val="24"/>
          <w:szCs w:val="24"/>
        </w:rPr>
        <w:t>Struktur</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Organisasi</w:t>
      </w:r>
      <w:proofErr w:type="spellEnd"/>
      <w:r>
        <w:rPr>
          <w:rFonts w:ascii="Times New Roman" w:hAnsi="Times New Roman"/>
          <w:b/>
          <w:color w:val="000000"/>
          <w:sz w:val="24"/>
          <w:szCs w:val="24"/>
        </w:rPr>
        <w:t xml:space="preserve"> </w:t>
      </w:r>
      <w:r>
        <w:rPr>
          <w:rFonts w:ascii="Times New Roman" w:hAnsi="Times New Roman"/>
          <w:b/>
          <w:color w:val="000000"/>
          <w:sz w:val="24"/>
          <w:szCs w:val="24"/>
          <w:lang w:val="id-ID"/>
        </w:rPr>
        <w:t>Program Studi Pendidikan Matematika</w:t>
      </w:r>
    </w:p>
    <w:p w:rsidR="00280D01" w:rsidRDefault="00280D01"/>
    <w:p w:rsidR="00301ACF" w:rsidRDefault="00301ACF"/>
    <w:p w:rsidR="00301ACF" w:rsidRDefault="00301ACF" w:rsidP="00301ACF">
      <w:pPr>
        <w:jc w:val="center"/>
        <w:rPr>
          <w:rFonts w:ascii="Times New Roman" w:hAnsi="Times New Roman"/>
          <w:color w:val="000000"/>
          <w:sz w:val="24"/>
          <w:szCs w:val="24"/>
          <w:lang w:val="id-ID"/>
        </w:rPr>
      </w:pPr>
      <w:proofErr w:type="spellStart"/>
      <w:r>
        <w:rPr>
          <w:rFonts w:ascii="Times New Roman" w:hAnsi="Times New Roman"/>
          <w:color w:val="000000"/>
          <w:sz w:val="24"/>
          <w:szCs w:val="24"/>
        </w:rPr>
        <w:t>Berdasarkan</w:t>
      </w:r>
      <w:proofErr w:type="spellEnd"/>
      <w:r>
        <w:rPr>
          <w:rFonts w:ascii="Times New Roman" w:hAnsi="Times New Roman"/>
          <w:color w:val="000000"/>
          <w:sz w:val="24"/>
          <w:szCs w:val="24"/>
        </w:rPr>
        <w:t xml:space="preserve"> SK YPLP-PT PGRI </w:t>
      </w:r>
      <w:proofErr w:type="spellStart"/>
      <w:r>
        <w:rPr>
          <w:rFonts w:ascii="Times New Roman" w:hAnsi="Times New Roman"/>
          <w:color w:val="000000"/>
          <w:sz w:val="24"/>
          <w:szCs w:val="24"/>
        </w:rPr>
        <w:t>Provinsi</w:t>
      </w:r>
      <w:proofErr w:type="spellEnd"/>
      <w:r>
        <w:rPr>
          <w:rFonts w:ascii="Times New Roman" w:hAnsi="Times New Roman"/>
          <w:color w:val="000000"/>
          <w:sz w:val="24"/>
          <w:szCs w:val="24"/>
        </w:rPr>
        <w:t xml:space="preserve"> </w:t>
      </w:r>
      <w:proofErr w:type="spellStart"/>
      <w:r>
        <w:rPr>
          <w:rFonts w:ascii="Times New Roman" w:hAnsi="Times New Roman"/>
          <w:sz w:val="24"/>
          <w:szCs w:val="24"/>
        </w:rPr>
        <w:t>Sumsel</w:t>
      </w:r>
      <w:proofErr w:type="spellEnd"/>
      <w:r>
        <w:rPr>
          <w:rFonts w:ascii="Times New Roman" w:hAnsi="Times New Roman"/>
          <w:sz w:val="24"/>
          <w:szCs w:val="24"/>
        </w:rPr>
        <w:t xml:space="preserve"> No. 073/C.10/YPLP PT-PGRI/201</w:t>
      </w:r>
      <w:r>
        <w:rPr>
          <w:rFonts w:ascii="Times New Roman" w:hAnsi="Times New Roman"/>
          <w:sz w:val="24"/>
          <w:szCs w:val="24"/>
          <w:lang w:val="id-ID"/>
        </w:rPr>
        <w:t>7</w:t>
      </w:r>
      <w:r>
        <w:rPr>
          <w:rFonts w:ascii="Times New Roman" w:hAnsi="Times New Roman"/>
          <w:color w:val="000000"/>
          <w:sz w:val="24"/>
          <w:szCs w:val="24"/>
        </w:rPr>
        <w:t xml:space="preserve"> </w:t>
      </w:r>
      <w:proofErr w:type="spellStart"/>
      <w:r>
        <w:rPr>
          <w:rFonts w:ascii="Times New Roman" w:hAnsi="Times New Roman"/>
          <w:color w:val="000000"/>
          <w:sz w:val="24"/>
          <w:szCs w:val="24"/>
        </w:rPr>
        <w:t>tentang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Pengesahan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Struktur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Organisasi</w:t>
      </w:r>
      <w:proofErr w:type="spellEnd"/>
      <w:r>
        <w:rPr>
          <w:rFonts w:ascii="Times New Roman" w:hAnsi="Times New Roman"/>
          <w:color w:val="000000"/>
          <w:sz w:val="24"/>
          <w:szCs w:val="24"/>
        </w:rPr>
        <w:t xml:space="preserve"> UPGRI Palembang</w:t>
      </w:r>
    </w:p>
    <w:p w:rsidR="00301ACF" w:rsidRDefault="00301ACF" w:rsidP="00301ACF">
      <w:pPr>
        <w:jc w:val="center"/>
        <w:rPr>
          <w:rFonts w:ascii="Times New Roman" w:hAnsi="Times New Roman"/>
          <w:color w:val="000000"/>
          <w:sz w:val="24"/>
          <w:szCs w:val="24"/>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301ACF" w:rsidTr="00301ACF">
        <w:tc>
          <w:tcPr>
            <w:tcW w:w="8820" w:type="dxa"/>
            <w:tcBorders>
              <w:top w:val="single" w:sz="4" w:space="0" w:color="auto"/>
              <w:left w:val="single" w:sz="4" w:space="0" w:color="auto"/>
              <w:bottom w:val="single" w:sz="4" w:space="0" w:color="auto"/>
              <w:right w:val="single" w:sz="4" w:space="0" w:color="auto"/>
            </w:tcBorders>
            <w:hideMark/>
          </w:tcPr>
          <w:p w:rsidR="00301ACF" w:rsidRDefault="00301ACF">
            <w:pPr>
              <w:spacing w:line="360" w:lineRule="auto"/>
              <w:ind w:left="-108"/>
              <w:rPr>
                <w:rFonts w:ascii="Times New Roman" w:hAnsi="Times New Roman"/>
                <w:b/>
                <w:color w:val="000000"/>
                <w:sz w:val="24"/>
                <w:szCs w:val="24"/>
                <w:lang w:val="id-ID" w:eastAsia="id-ID"/>
              </w:rPr>
            </w:pPr>
            <w:r>
              <w:rPr>
                <w:rFonts w:ascii="Times New Roman" w:hAnsi="Times New Roman"/>
                <w:color w:val="000000"/>
                <w:sz w:val="24"/>
                <w:szCs w:val="24"/>
                <w:lang w:val="id-ID" w:eastAsia="id-ID"/>
              </w:rPr>
              <w:t>Uraian tugas pokok dan fungsi pada Program Studi Pendidikan Matematika</w:t>
            </w:r>
          </w:p>
          <w:p w:rsidR="00301ACF" w:rsidRDefault="00301ACF">
            <w:pPr>
              <w:spacing w:line="360" w:lineRule="auto"/>
              <w:ind w:hanging="108"/>
              <w:rPr>
                <w:rFonts w:ascii="Times New Roman" w:hAnsi="Times New Roman"/>
                <w:color w:val="000000"/>
                <w:sz w:val="24"/>
                <w:szCs w:val="24"/>
                <w:lang w:val="id-ID" w:eastAsia="id-ID"/>
              </w:rPr>
            </w:pPr>
            <w:r>
              <w:rPr>
                <w:rFonts w:ascii="Times New Roman" w:hAnsi="Times New Roman"/>
                <w:b/>
                <w:color w:val="000000"/>
                <w:sz w:val="24"/>
                <w:szCs w:val="24"/>
                <w:lang w:val="id-ID" w:eastAsia="id-ID"/>
              </w:rPr>
              <w:t>A. Ketua Program Studi Pendidikan Matematika</w:t>
            </w:r>
          </w:p>
          <w:p w:rsidR="00301ACF" w:rsidRDefault="00301ACF" w:rsidP="00301ACF">
            <w:pPr>
              <w:numPr>
                <w:ilvl w:val="0"/>
                <w:numId w:val="9"/>
              </w:numPr>
              <w:spacing w:line="360" w:lineRule="auto"/>
              <w:ind w:left="426"/>
              <w:rPr>
                <w:rFonts w:ascii="Times New Roman" w:hAnsi="Times New Roman"/>
                <w:color w:val="000000"/>
                <w:sz w:val="24"/>
                <w:szCs w:val="24"/>
                <w:lang w:val="id-ID" w:eastAsia="id-ID"/>
              </w:rPr>
            </w:pPr>
            <w:r>
              <w:rPr>
                <w:rFonts w:ascii="Times New Roman" w:hAnsi="Times New Roman"/>
                <w:color w:val="000000"/>
                <w:sz w:val="24"/>
                <w:szCs w:val="24"/>
                <w:lang w:val="id-ID" w:eastAsia="id-ID"/>
              </w:rPr>
              <w:t>Ketua Program Studi Pendidikan Matematika mempunyai tugas pokok menyelenggarakan pendidikan dan pengajaran di Program Studi Pendidikan Matematika.</w:t>
            </w:r>
          </w:p>
          <w:p w:rsidR="00301ACF" w:rsidRDefault="00301ACF" w:rsidP="00301ACF">
            <w:pPr>
              <w:numPr>
                <w:ilvl w:val="0"/>
                <w:numId w:val="9"/>
              </w:numPr>
              <w:spacing w:line="360" w:lineRule="auto"/>
              <w:ind w:left="426"/>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Untuk melaksanakan tugas sebagaimana dimaksud pada ayat (1) ketua Program Studi Pendidikan Matematika mempunyai tugas:   </w:t>
            </w:r>
          </w:p>
          <w:p w:rsidR="00301ACF" w:rsidRDefault="00301ACF">
            <w:pPr>
              <w:spacing w:line="360" w:lineRule="auto"/>
              <w:ind w:left="459"/>
              <w:rPr>
                <w:rFonts w:ascii="Times New Roman" w:hAnsi="Times New Roman"/>
                <w:color w:val="000000"/>
                <w:sz w:val="24"/>
                <w:szCs w:val="24"/>
                <w:lang w:val="id-ID" w:eastAsia="id-ID"/>
              </w:rPr>
            </w:pPr>
            <w:r>
              <w:rPr>
                <w:rFonts w:ascii="Times New Roman" w:hAnsi="Times New Roman"/>
                <w:color w:val="000000"/>
                <w:sz w:val="24"/>
                <w:szCs w:val="24"/>
                <w:lang w:val="id-ID" w:eastAsia="id-ID"/>
              </w:rPr>
              <w:t>a. Pelaksana tugas akademik Program Studi Pendidikan Matematika</w:t>
            </w:r>
          </w:p>
          <w:p w:rsidR="00301ACF" w:rsidRDefault="00301ACF">
            <w:pPr>
              <w:spacing w:line="360" w:lineRule="auto"/>
              <w:ind w:left="459"/>
              <w:rPr>
                <w:rFonts w:ascii="Times New Roman" w:hAnsi="Times New Roman"/>
                <w:color w:val="000000"/>
                <w:sz w:val="24"/>
                <w:szCs w:val="24"/>
                <w:lang w:val="id-ID" w:eastAsia="id-ID"/>
              </w:rPr>
            </w:pPr>
            <w:r>
              <w:rPr>
                <w:rFonts w:ascii="Times New Roman" w:hAnsi="Times New Roman"/>
                <w:color w:val="000000"/>
                <w:sz w:val="24"/>
                <w:szCs w:val="24"/>
                <w:lang w:val="id-ID" w:eastAsia="id-ID"/>
              </w:rPr>
              <w:t>b. Pelaksana tugas administrasi Program Studi Pendidikan Matematika</w:t>
            </w:r>
          </w:p>
          <w:p w:rsidR="00301ACF" w:rsidRDefault="00301ACF" w:rsidP="00301ACF">
            <w:pPr>
              <w:numPr>
                <w:ilvl w:val="0"/>
                <w:numId w:val="9"/>
              </w:numPr>
              <w:spacing w:line="360" w:lineRule="auto"/>
              <w:ind w:left="426" w:hanging="357"/>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Berdasarkan tugas pokok dan fungsi sebagaimana dimaksudkan pada ayat (1) ketua dan (2) uraian tugas ketua Program Studi Pendidikan Matematika yang berhubungan dengan administrasi, akademik, adalah sebagai berikut: </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Menentukan sebaran mata kuliah untuk setiap semester, lengkap dengan dosen pengasuh</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Mengkoordinir pelaksanaan kuliah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Mengkoordinir pelaksanaan penyelesaian tugas akhir mahasiswa yang meliputi seminar proposal penelitian dan ujian akhir (skripsi), dalam hal ini ketua program studi mengusulkan dosen pembimbing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Mengkoordinir kegiatan penelitian dosen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Mengkoordinir kegiatan Pengabdian kepada Masyarakat</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Menentukan dan mengusulkan kegiatan akademik</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Mencatat,mengumpulkan bahan ajar, silabus, RPS dari setiap dosen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Mengusulkan calon penerima beasiswa Program Studi Pend.Matematika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Berkoordinasi dengan laboran dalam rangka kegiatan praktikum mahasiswa Program Studi Pendidikan Matematika</w:t>
            </w:r>
          </w:p>
          <w:p w:rsidR="00301ACF" w:rsidRDefault="00301ACF" w:rsidP="00301ACF">
            <w:pPr>
              <w:pStyle w:val="ListParagraph"/>
              <w:numPr>
                <w:ilvl w:val="0"/>
                <w:numId w:val="10"/>
              </w:numPr>
              <w:spacing w:line="360" w:lineRule="auto"/>
              <w:ind w:left="743"/>
              <w:rPr>
                <w:rFonts w:ascii="Times New Roman" w:hAnsi="Times New Roman"/>
                <w:sz w:val="24"/>
                <w:szCs w:val="24"/>
                <w:lang w:val="id-ID" w:eastAsia="id-ID"/>
              </w:rPr>
            </w:pPr>
            <w:r>
              <w:rPr>
                <w:rFonts w:ascii="Times New Roman" w:hAnsi="Times New Roman"/>
                <w:sz w:val="24"/>
                <w:szCs w:val="24"/>
                <w:lang w:val="id-ID" w:eastAsia="id-ID"/>
              </w:rPr>
              <w:t>Menyusun dan membuat laporan semester Program Studi Pend.Matematika</w:t>
            </w:r>
          </w:p>
          <w:p w:rsidR="00301ACF" w:rsidRDefault="00301ACF" w:rsidP="00301ACF">
            <w:pPr>
              <w:pStyle w:val="ListParagraph"/>
              <w:numPr>
                <w:ilvl w:val="0"/>
                <w:numId w:val="10"/>
              </w:numPr>
              <w:spacing w:line="360" w:lineRule="auto"/>
              <w:ind w:left="743"/>
              <w:rPr>
                <w:rFonts w:ascii="Times New Roman" w:hAnsi="Times New Roman"/>
                <w:sz w:val="24"/>
                <w:szCs w:val="24"/>
                <w:lang w:val="id-ID" w:eastAsia="id-ID"/>
              </w:rPr>
            </w:pPr>
            <w:r>
              <w:rPr>
                <w:rFonts w:ascii="Times New Roman" w:hAnsi="Times New Roman"/>
                <w:sz w:val="24"/>
                <w:szCs w:val="24"/>
                <w:lang w:val="id-ID" w:eastAsia="id-ID"/>
              </w:rPr>
              <w:t>Melaksanakan evaluasi kurikulum (minimal 2 tahun sekali)</w:t>
            </w:r>
          </w:p>
          <w:p w:rsidR="00301ACF" w:rsidRDefault="00301ACF" w:rsidP="00301ACF">
            <w:pPr>
              <w:pStyle w:val="ListParagraph"/>
              <w:numPr>
                <w:ilvl w:val="0"/>
                <w:numId w:val="10"/>
              </w:numPr>
              <w:spacing w:line="360" w:lineRule="auto"/>
              <w:ind w:left="743"/>
              <w:rPr>
                <w:rFonts w:ascii="Times New Roman" w:hAnsi="Times New Roman"/>
                <w:sz w:val="24"/>
                <w:szCs w:val="24"/>
                <w:lang w:val="id-ID" w:eastAsia="id-ID"/>
              </w:rPr>
            </w:pPr>
            <w:r>
              <w:rPr>
                <w:rFonts w:ascii="Times New Roman" w:hAnsi="Times New Roman"/>
                <w:sz w:val="24"/>
                <w:szCs w:val="24"/>
                <w:lang w:val="id-ID" w:eastAsia="id-ID"/>
              </w:rPr>
              <w:lastRenderedPageBreak/>
              <w:t>Mengupayakan peningkatan mutu dosen</w:t>
            </w:r>
          </w:p>
          <w:p w:rsidR="00301ACF" w:rsidRDefault="00301ACF" w:rsidP="00301ACF">
            <w:pPr>
              <w:pStyle w:val="ListParagraph"/>
              <w:numPr>
                <w:ilvl w:val="0"/>
                <w:numId w:val="10"/>
              </w:numPr>
              <w:spacing w:after="200" w:line="360" w:lineRule="auto"/>
              <w:ind w:left="743"/>
              <w:rPr>
                <w:rFonts w:ascii="Times New Roman" w:hAnsi="Times New Roman"/>
                <w:sz w:val="24"/>
                <w:szCs w:val="24"/>
                <w:lang w:val="id-ID" w:eastAsia="id-ID"/>
              </w:rPr>
            </w:pPr>
            <w:r>
              <w:rPr>
                <w:rFonts w:ascii="Times New Roman" w:hAnsi="Times New Roman"/>
                <w:sz w:val="24"/>
                <w:szCs w:val="24"/>
                <w:lang w:val="id-ID" w:eastAsia="id-ID"/>
              </w:rPr>
              <w:t>Mengevaluasi kinerja dosen</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Mengkoordinir keterlibatan dosen/mahasiswa dalam seminar-seminar baik internal maupun eksternal.</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Menghimpun dokumen soal-soal ujian semester/MID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Menghimpun dokumen nilai mata kuliah seminar proposal, kerja praktek, skripsi mahasiswa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Mengatur jadwal seminar proposal di program studi Pendidikan Matematika</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Menyeleksi usul judul skripsi.</w:t>
            </w:r>
          </w:p>
          <w:p w:rsidR="00301ACF" w:rsidRDefault="00301ACF" w:rsidP="00301ACF">
            <w:pPr>
              <w:pStyle w:val="ListParagraph"/>
              <w:numPr>
                <w:ilvl w:val="0"/>
                <w:numId w:val="10"/>
              </w:numPr>
              <w:spacing w:line="360" w:lineRule="auto"/>
              <w:ind w:left="743" w:hanging="357"/>
              <w:rPr>
                <w:rFonts w:ascii="Times New Roman" w:hAnsi="Times New Roman"/>
                <w:sz w:val="24"/>
                <w:szCs w:val="24"/>
                <w:lang w:val="id-ID" w:eastAsia="id-ID"/>
              </w:rPr>
            </w:pPr>
            <w:r>
              <w:rPr>
                <w:rFonts w:ascii="Times New Roman" w:hAnsi="Times New Roman"/>
                <w:sz w:val="24"/>
                <w:szCs w:val="24"/>
                <w:lang w:val="id-ID" w:eastAsia="id-ID"/>
              </w:rPr>
              <w:t>Membimbing dan membina kegiatan mahasiswa Program Studi Pendidikan Matematika.</w:t>
            </w:r>
          </w:p>
          <w:p w:rsidR="00301ACF" w:rsidRDefault="00301ACF" w:rsidP="00301ACF">
            <w:pPr>
              <w:pStyle w:val="ListParagraph"/>
              <w:numPr>
                <w:ilvl w:val="0"/>
                <w:numId w:val="11"/>
              </w:numPr>
              <w:spacing w:line="360" w:lineRule="auto"/>
              <w:ind w:left="459" w:hanging="477"/>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Kepala Laboratorium Program Studi Pendidikan Matematika</w:t>
            </w:r>
          </w:p>
          <w:p w:rsidR="00301ACF" w:rsidRDefault="00301ACF" w:rsidP="00301ACF">
            <w:pPr>
              <w:pStyle w:val="ListParagraph"/>
              <w:numPr>
                <w:ilvl w:val="0"/>
                <w:numId w:val="12"/>
              </w:numPr>
              <w:spacing w:line="360" w:lineRule="auto"/>
              <w:ind w:left="567"/>
              <w:rPr>
                <w:rFonts w:ascii="Times New Roman" w:hAnsi="Times New Roman"/>
                <w:color w:val="000000"/>
                <w:sz w:val="24"/>
                <w:szCs w:val="24"/>
                <w:lang w:val="id-ID" w:eastAsia="id-ID"/>
              </w:rPr>
            </w:pPr>
            <w:r>
              <w:rPr>
                <w:rFonts w:ascii="Times New Roman" w:hAnsi="Times New Roman"/>
                <w:color w:val="000000"/>
                <w:sz w:val="24"/>
                <w:szCs w:val="24"/>
                <w:lang w:val="id-ID" w:eastAsia="id-ID"/>
              </w:rPr>
              <w:t>Kepala laboratorium Program Studi Pendidikan Matematika mempunyai tugas pokok terselenggaranya tugas praktikum mahasiswa dan dosen di Laboratorium Program Studi Pendidikan Matematika.</w:t>
            </w:r>
          </w:p>
          <w:p w:rsidR="00301ACF" w:rsidRDefault="00301ACF" w:rsidP="00301ACF">
            <w:pPr>
              <w:pStyle w:val="ListParagraph"/>
              <w:numPr>
                <w:ilvl w:val="0"/>
                <w:numId w:val="12"/>
              </w:numPr>
              <w:spacing w:line="360" w:lineRule="auto"/>
              <w:ind w:left="567"/>
              <w:rPr>
                <w:rFonts w:ascii="Times New Roman" w:hAnsi="Times New Roman"/>
                <w:color w:val="000000"/>
                <w:sz w:val="24"/>
                <w:szCs w:val="24"/>
                <w:lang w:val="id-ID" w:eastAsia="id-ID"/>
              </w:rPr>
            </w:pPr>
            <w:r>
              <w:rPr>
                <w:rFonts w:ascii="Times New Roman" w:hAnsi="Times New Roman"/>
                <w:color w:val="000000"/>
                <w:sz w:val="24"/>
                <w:szCs w:val="24"/>
                <w:lang w:val="id-ID" w:eastAsia="id-ID"/>
              </w:rPr>
              <w:t>Untuk melaksanakan tugas pokok yang sebagaimana dimaksud pada ayat (1) kepala Laboratorium Program Studi Pendidikan Matematika mempunyai fungsi:</w:t>
            </w:r>
          </w:p>
          <w:p w:rsidR="00301ACF" w:rsidRDefault="00301ACF" w:rsidP="00301ACF">
            <w:pPr>
              <w:pStyle w:val="ListParagraph"/>
              <w:numPr>
                <w:ilvl w:val="0"/>
                <w:numId w:val="13"/>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Pelaksanaan koordinasi dengan ketua Program Studi Pendidikan Matematika pemakaian Laboratorium Program Studi Pendidikan Matematika</w:t>
            </w:r>
          </w:p>
          <w:p w:rsidR="00301ACF" w:rsidRDefault="00301ACF" w:rsidP="00301ACF">
            <w:pPr>
              <w:pStyle w:val="ListParagraph"/>
              <w:numPr>
                <w:ilvl w:val="0"/>
                <w:numId w:val="13"/>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Pemberian sarana dan pemberian alat-alat dan bahan Laboratorium Program Studi Pendidikan Matematika.</w:t>
            </w:r>
          </w:p>
          <w:p w:rsidR="00301ACF" w:rsidRDefault="00301ACF" w:rsidP="00301ACF">
            <w:pPr>
              <w:pStyle w:val="ListParagraph"/>
              <w:numPr>
                <w:ilvl w:val="0"/>
                <w:numId w:val="12"/>
              </w:numPr>
              <w:spacing w:line="360" w:lineRule="auto"/>
              <w:ind w:left="567"/>
              <w:rPr>
                <w:rFonts w:ascii="Times New Roman" w:hAnsi="Times New Roman"/>
                <w:color w:val="000000"/>
                <w:sz w:val="24"/>
                <w:szCs w:val="24"/>
                <w:lang w:val="id-ID" w:eastAsia="id-ID"/>
              </w:rPr>
            </w:pPr>
            <w:r>
              <w:rPr>
                <w:rFonts w:ascii="Times New Roman" w:hAnsi="Times New Roman"/>
                <w:color w:val="000000"/>
                <w:sz w:val="24"/>
                <w:szCs w:val="24"/>
                <w:lang w:val="id-ID" w:eastAsia="id-ID"/>
              </w:rPr>
              <w:t>Berdasarkan tugas pokok dan fungsi sebagaimana yang dimaksud pada ayat (1) dan (2) uraian tugas kepala Laboratorium Program Studi Pendidikan Matematika adalah sebagai berikut:</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Menyusun rencana dan program kerja tahunan laboratorium Program Studi Pendidikan Matematika.</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Menyusun jadwal pemakaian laboratorium Program Studi Pendidikan Matematika sesuai dengan mata kuliah yang dipraktekkan.</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Mengawasi dan memelihara sarana dan prasarana laboratorium Program Studi Pendidikan Matematika.</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Menginventariskan alat-alat laboratorium Program Studi Pendidikan Matematika.</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Membuat laporan kegiatan praktek mahasiswa Program Studi Pendidikan Matematika.</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Melayani pemakaian laboratorium untuk dosen, peneliti dan mahasiswa Program Studi Pendidikan Matematika.</w:t>
            </w:r>
          </w:p>
          <w:p w:rsidR="00301ACF" w:rsidRDefault="00301ACF" w:rsidP="00301ACF">
            <w:pPr>
              <w:pStyle w:val="ListParagraph"/>
              <w:numPr>
                <w:ilvl w:val="0"/>
                <w:numId w:val="14"/>
              </w:numPr>
              <w:spacing w:line="360" w:lineRule="auto"/>
              <w:ind w:left="993"/>
              <w:rPr>
                <w:rFonts w:ascii="Times New Roman" w:hAnsi="Times New Roman"/>
                <w:color w:val="000000"/>
                <w:sz w:val="24"/>
                <w:szCs w:val="24"/>
                <w:lang w:val="id-ID" w:eastAsia="id-ID"/>
              </w:rPr>
            </w:pPr>
            <w:r>
              <w:rPr>
                <w:rFonts w:ascii="Times New Roman" w:hAnsi="Times New Roman"/>
                <w:color w:val="000000"/>
                <w:sz w:val="24"/>
                <w:szCs w:val="24"/>
                <w:lang w:val="id-ID" w:eastAsia="id-ID"/>
              </w:rPr>
              <w:t>Membuat tata tertib penggunaan laboratorium Program Studi Pendidikan Matematika.</w:t>
            </w:r>
          </w:p>
        </w:tc>
      </w:tr>
    </w:tbl>
    <w:p w:rsidR="00301ACF" w:rsidRDefault="00301ACF">
      <w:bookmarkStart w:id="0" w:name="_GoBack"/>
      <w:bookmarkEnd w:id="0"/>
    </w:p>
    <w:sectPr w:rsidR="00301A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37D2A"/>
    <w:multiLevelType w:val="hybridMultilevel"/>
    <w:tmpl w:val="2C5629E4"/>
    <w:lvl w:ilvl="0" w:tplc="59E29CB2">
      <w:start w:val="1"/>
      <w:numFmt w:val="lowerLetter"/>
      <w:lvlText w:val="%1."/>
      <w:lvlJc w:val="left"/>
      <w:pPr>
        <w:ind w:left="720" w:hanging="360"/>
      </w:pPr>
      <w:rPr>
        <w:color w:val="auto"/>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19F74746"/>
    <w:multiLevelType w:val="hybridMultilevel"/>
    <w:tmpl w:val="EE32904C"/>
    <w:lvl w:ilvl="0" w:tplc="03344B1C">
      <w:start w:val="1"/>
      <w:numFmt w:val="lowerLetter"/>
      <w:lvlText w:val="%1."/>
      <w:lvlJc w:val="left"/>
      <w:pPr>
        <w:ind w:left="1270" w:hanging="360"/>
      </w:pPr>
    </w:lvl>
    <w:lvl w:ilvl="1" w:tplc="04210019">
      <w:start w:val="1"/>
      <w:numFmt w:val="lowerLetter"/>
      <w:lvlText w:val="%2."/>
      <w:lvlJc w:val="left"/>
      <w:pPr>
        <w:ind w:left="1990" w:hanging="360"/>
      </w:pPr>
    </w:lvl>
    <w:lvl w:ilvl="2" w:tplc="0421001B">
      <w:start w:val="1"/>
      <w:numFmt w:val="lowerRoman"/>
      <w:lvlText w:val="%3."/>
      <w:lvlJc w:val="right"/>
      <w:pPr>
        <w:ind w:left="2710" w:hanging="180"/>
      </w:pPr>
    </w:lvl>
    <w:lvl w:ilvl="3" w:tplc="0421000F">
      <w:start w:val="1"/>
      <w:numFmt w:val="decimal"/>
      <w:lvlText w:val="%4."/>
      <w:lvlJc w:val="left"/>
      <w:pPr>
        <w:ind w:left="3430" w:hanging="360"/>
      </w:pPr>
    </w:lvl>
    <w:lvl w:ilvl="4" w:tplc="04210019">
      <w:start w:val="1"/>
      <w:numFmt w:val="lowerLetter"/>
      <w:lvlText w:val="%5."/>
      <w:lvlJc w:val="left"/>
      <w:pPr>
        <w:ind w:left="4150" w:hanging="360"/>
      </w:pPr>
    </w:lvl>
    <w:lvl w:ilvl="5" w:tplc="0421001B">
      <w:start w:val="1"/>
      <w:numFmt w:val="lowerRoman"/>
      <w:lvlText w:val="%6."/>
      <w:lvlJc w:val="right"/>
      <w:pPr>
        <w:ind w:left="4870" w:hanging="180"/>
      </w:pPr>
    </w:lvl>
    <w:lvl w:ilvl="6" w:tplc="0421000F">
      <w:start w:val="1"/>
      <w:numFmt w:val="decimal"/>
      <w:lvlText w:val="%7."/>
      <w:lvlJc w:val="left"/>
      <w:pPr>
        <w:ind w:left="5590" w:hanging="360"/>
      </w:pPr>
    </w:lvl>
    <w:lvl w:ilvl="7" w:tplc="04210019">
      <w:start w:val="1"/>
      <w:numFmt w:val="lowerLetter"/>
      <w:lvlText w:val="%8."/>
      <w:lvlJc w:val="left"/>
      <w:pPr>
        <w:ind w:left="6310" w:hanging="360"/>
      </w:pPr>
    </w:lvl>
    <w:lvl w:ilvl="8" w:tplc="0421001B">
      <w:start w:val="1"/>
      <w:numFmt w:val="lowerRoman"/>
      <w:lvlText w:val="%9."/>
      <w:lvlJc w:val="right"/>
      <w:pPr>
        <w:ind w:left="7030" w:hanging="180"/>
      </w:pPr>
    </w:lvl>
  </w:abstractNum>
  <w:abstractNum w:abstractNumId="2">
    <w:nsid w:val="23761DB9"/>
    <w:multiLevelType w:val="hybridMultilevel"/>
    <w:tmpl w:val="A7BEB3A0"/>
    <w:lvl w:ilvl="0" w:tplc="ED28D4A0">
      <w:start w:val="1"/>
      <w:numFmt w:val="lowerLetter"/>
      <w:lvlText w:val="%1."/>
      <w:lvlJc w:val="left"/>
      <w:pPr>
        <w:ind w:left="910" w:hanging="360"/>
      </w:pPr>
    </w:lvl>
    <w:lvl w:ilvl="1" w:tplc="04210019">
      <w:start w:val="1"/>
      <w:numFmt w:val="lowerLetter"/>
      <w:lvlText w:val="%2."/>
      <w:lvlJc w:val="left"/>
      <w:pPr>
        <w:ind w:left="1630" w:hanging="360"/>
      </w:pPr>
    </w:lvl>
    <w:lvl w:ilvl="2" w:tplc="0421001B">
      <w:start w:val="1"/>
      <w:numFmt w:val="lowerRoman"/>
      <w:lvlText w:val="%3."/>
      <w:lvlJc w:val="right"/>
      <w:pPr>
        <w:ind w:left="2350" w:hanging="180"/>
      </w:pPr>
    </w:lvl>
    <w:lvl w:ilvl="3" w:tplc="0421000F">
      <w:start w:val="1"/>
      <w:numFmt w:val="decimal"/>
      <w:lvlText w:val="%4."/>
      <w:lvlJc w:val="left"/>
      <w:pPr>
        <w:ind w:left="3070" w:hanging="360"/>
      </w:pPr>
    </w:lvl>
    <w:lvl w:ilvl="4" w:tplc="04210019">
      <w:start w:val="1"/>
      <w:numFmt w:val="lowerLetter"/>
      <w:lvlText w:val="%5."/>
      <w:lvlJc w:val="left"/>
      <w:pPr>
        <w:ind w:left="3790" w:hanging="360"/>
      </w:pPr>
    </w:lvl>
    <w:lvl w:ilvl="5" w:tplc="0421001B">
      <w:start w:val="1"/>
      <w:numFmt w:val="lowerRoman"/>
      <w:lvlText w:val="%6."/>
      <w:lvlJc w:val="right"/>
      <w:pPr>
        <w:ind w:left="4510" w:hanging="180"/>
      </w:pPr>
    </w:lvl>
    <w:lvl w:ilvl="6" w:tplc="0421000F">
      <w:start w:val="1"/>
      <w:numFmt w:val="decimal"/>
      <w:lvlText w:val="%7."/>
      <w:lvlJc w:val="left"/>
      <w:pPr>
        <w:ind w:left="5230" w:hanging="360"/>
      </w:pPr>
    </w:lvl>
    <w:lvl w:ilvl="7" w:tplc="04210019">
      <w:start w:val="1"/>
      <w:numFmt w:val="lowerLetter"/>
      <w:lvlText w:val="%8."/>
      <w:lvlJc w:val="left"/>
      <w:pPr>
        <w:ind w:left="5950" w:hanging="360"/>
      </w:pPr>
    </w:lvl>
    <w:lvl w:ilvl="8" w:tplc="0421001B">
      <w:start w:val="1"/>
      <w:numFmt w:val="lowerRoman"/>
      <w:lvlText w:val="%9."/>
      <w:lvlJc w:val="right"/>
      <w:pPr>
        <w:ind w:left="6670" w:hanging="180"/>
      </w:pPr>
    </w:lvl>
  </w:abstractNum>
  <w:abstractNum w:abstractNumId="3">
    <w:nsid w:val="37462A8F"/>
    <w:multiLevelType w:val="hybridMultilevel"/>
    <w:tmpl w:val="6226C436"/>
    <w:lvl w:ilvl="0" w:tplc="F4CA891E">
      <w:start w:val="1"/>
      <w:numFmt w:val="decimal"/>
      <w:lvlText w:val="(%1)"/>
      <w:lvlJc w:val="left"/>
      <w:pPr>
        <w:ind w:left="1080" w:hanging="360"/>
      </w:pPr>
      <w:rPr>
        <w:b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4">
    <w:nsid w:val="39AC48F0"/>
    <w:multiLevelType w:val="hybridMultilevel"/>
    <w:tmpl w:val="EBBE8236"/>
    <w:lvl w:ilvl="0" w:tplc="44FA772A">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5">
    <w:nsid w:val="3D2B5875"/>
    <w:multiLevelType w:val="hybridMultilevel"/>
    <w:tmpl w:val="38601FCE"/>
    <w:lvl w:ilvl="0" w:tplc="D2407BE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40A949B0"/>
    <w:multiLevelType w:val="hybridMultilevel"/>
    <w:tmpl w:val="A3D804E8"/>
    <w:lvl w:ilvl="0" w:tplc="B0E85086">
      <w:start w:val="1"/>
      <w:numFmt w:val="lowerLetter"/>
      <w:lvlText w:val="%1."/>
      <w:lvlJc w:val="left"/>
      <w:pPr>
        <w:ind w:left="910" w:hanging="360"/>
      </w:pPr>
      <w:rPr>
        <w:b w:val="0"/>
      </w:rPr>
    </w:lvl>
    <w:lvl w:ilvl="1" w:tplc="3086E428">
      <w:start w:val="3"/>
      <w:numFmt w:val="lowerLetter"/>
      <w:lvlText w:val="%2."/>
      <w:lvlJc w:val="left"/>
      <w:pPr>
        <w:ind w:left="1630" w:hanging="360"/>
      </w:pPr>
    </w:lvl>
    <w:lvl w:ilvl="2" w:tplc="0421001B">
      <w:start w:val="1"/>
      <w:numFmt w:val="lowerRoman"/>
      <w:lvlText w:val="%3."/>
      <w:lvlJc w:val="right"/>
      <w:pPr>
        <w:ind w:left="2350" w:hanging="180"/>
      </w:pPr>
    </w:lvl>
    <w:lvl w:ilvl="3" w:tplc="0421000F">
      <w:start w:val="1"/>
      <w:numFmt w:val="decimal"/>
      <w:lvlText w:val="%4."/>
      <w:lvlJc w:val="left"/>
      <w:pPr>
        <w:ind w:left="3070" w:hanging="360"/>
      </w:pPr>
    </w:lvl>
    <w:lvl w:ilvl="4" w:tplc="04210019">
      <w:start w:val="1"/>
      <w:numFmt w:val="lowerLetter"/>
      <w:lvlText w:val="%5."/>
      <w:lvlJc w:val="left"/>
      <w:pPr>
        <w:ind w:left="3790" w:hanging="360"/>
      </w:pPr>
    </w:lvl>
    <w:lvl w:ilvl="5" w:tplc="0421001B">
      <w:start w:val="1"/>
      <w:numFmt w:val="lowerRoman"/>
      <w:lvlText w:val="%6."/>
      <w:lvlJc w:val="right"/>
      <w:pPr>
        <w:ind w:left="4510" w:hanging="180"/>
      </w:pPr>
    </w:lvl>
    <w:lvl w:ilvl="6" w:tplc="0421000F">
      <w:start w:val="1"/>
      <w:numFmt w:val="decimal"/>
      <w:lvlText w:val="%7."/>
      <w:lvlJc w:val="left"/>
      <w:pPr>
        <w:ind w:left="5230" w:hanging="360"/>
      </w:pPr>
    </w:lvl>
    <w:lvl w:ilvl="7" w:tplc="04210019">
      <w:start w:val="1"/>
      <w:numFmt w:val="lowerLetter"/>
      <w:lvlText w:val="%8."/>
      <w:lvlJc w:val="left"/>
      <w:pPr>
        <w:ind w:left="5950" w:hanging="360"/>
      </w:pPr>
    </w:lvl>
    <w:lvl w:ilvl="8" w:tplc="0421001B">
      <w:start w:val="1"/>
      <w:numFmt w:val="lowerRoman"/>
      <w:lvlText w:val="%9."/>
      <w:lvlJc w:val="right"/>
      <w:pPr>
        <w:ind w:left="6670" w:hanging="180"/>
      </w:pPr>
    </w:lvl>
  </w:abstractNum>
  <w:abstractNum w:abstractNumId="7">
    <w:nsid w:val="47221DD8"/>
    <w:multiLevelType w:val="hybridMultilevel"/>
    <w:tmpl w:val="32149F52"/>
    <w:lvl w:ilvl="0" w:tplc="E2E28502">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8">
    <w:nsid w:val="4E566FF9"/>
    <w:multiLevelType w:val="hybridMultilevel"/>
    <w:tmpl w:val="D36A400C"/>
    <w:lvl w:ilvl="0" w:tplc="12CA53F8">
      <w:start w:val="1"/>
      <w:numFmt w:val="decimal"/>
      <w:lvlText w:val="(%1)"/>
      <w:lvlJc w:val="left"/>
      <w:pPr>
        <w:ind w:left="849" w:hanging="360"/>
      </w:pPr>
      <w:rPr>
        <w:b w:val="0"/>
      </w:rPr>
    </w:lvl>
    <w:lvl w:ilvl="1" w:tplc="04210019">
      <w:start w:val="1"/>
      <w:numFmt w:val="lowerLetter"/>
      <w:lvlText w:val="%2."/>
      <w:lvlJc w:val="left"/>
      <w:pPr>
        <w:ind w:left="1569" w:hanging="360"/>
      </w:pPr>
    </w:lvl>
    <w:lvl w:ilvl="2" w:tplc="0421001B">
      <w:start w:val="1"/>
      <w:numFmt w:val="lowerRoman"/>
      <w:lvlText w:val="%3."/>
      <w:lvlJc w:val="right"/>
      <w:pPr>
        <w:ind w:left="2289" w:hanging="180"/>
      </w:pPr>
    </w:lvl>
    <w:lvl w:ilvl="3" w:tplc="0421000F">
      <w:start w:val="1"/>
      <w:numFmt w:val="decimal"/>
      <w:lvlText w:val="%4."/>
      <w:lvlJc w:val="left"/>
      <w:pPr>
        <w:ind w:left="3009" w:hanging="360"/>
      </w:pPr>
    </w:lvl>
    <w:lvl w:ilvl="4" w:tplc="04210019">
      <w:start w:val="1"/>
      <w:numFmt w:val="lowerLetter"/>
      <w:lvlText w:val="%5."/>
      <w:lvlJc w:val="left"/>
      <w:pPr>
        <w:ind w:left="3729" w:hanging="360"/>
      </w:pPr>
    </w:lvl>
    <w:lvl w:ilvl="5" w:tplc="0421001B">
      <w:start w:val="1"/>
      <w:numFmt w:val="lowerRoman"/>
      <w:lvlText w:val="%6."/>
      <w:lvlJc w:val="right"/>
      <w:pPr>
        <w:ind w:left="4449" w:hanging="180"/>
      </w:pPr>
    </w:lvl>
    <w:lvl w:ilvl="6" w:tplc="0421000F">
      <w:start w:val="1"/>
      <w:numFmt w:val="decimal"/>
      <w:lvlText w:val="%7."/>
      <w:lvlJc w:val="left"/>
      <w:pPr>
        <w:ind w:left="5169" w:hanging="360"/>
      </w:pPr>
    </w:lvl>
    <w:lvl w:ilvl="7" w:tplc="04210019">
      <w:start w:val="1"/>
      <w:numFmt w:val="lowerLetter"/>
      <w:lvlText w:val="%8."/>
      <w:lvlJc w:val="left"/>
      <w:pPr>
        <w:ind w:left="5889" w:hanging="360"/>
      </w:pPr>
    </w:lvl>
    <w:lvl w:ilvl="8" w:tplc="0421001B">
      <w:start w:val="1"/>
      <w:numFmt w:val="lowerRoman"/>
      <w:lvlText w:val="%9."/>
      <w:lvlJc w:val="right"/>
      <w:pPr>
        <w:ind w:left="6609" w:hanging="180"/>
      </w:pPr>
    </w:lvl>
  </w:abstractNum>
  <w:abstractNum w:abstractNumId="9">
    <w:nsid w:val="5A0B245C"/>
    <w:multiLevelType w:val="hybridMultilevel"/>
    <w:tmpl w:val="AFA4CD5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nsid w:val="5D8D39C5"/>
    <w:multiLevelType w:val="multilevel"/>
    <w:tmpl w:val="EB20DF42"/>
    <w:lvl w:ilvl="0">
      <w:start w:val="2"/>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63DF2CBB"/>
    <w:multiLevelType w:val="hybridMultilevel"/>
    <w:tmpl w:val="D68C60F6"/>
    <w:lvl w:ilvl="0" w:tplc="D28031DA">
      <w:start w:val="1"/>
      <w:numFmt w:val="lowerLetter"/>
      <w:lvlText w:val="%1."/>
      <w:lvlJc w:val="left"/>
      <w:pPr>
        <w:ind w:left="1270" w:hanging="360"/>
      </w:pPr>
    </w:lvl>
    <w:lvl w:ilvl="1" w:tplc="04210019">
      <w:start w:val="1"/>
      <w:numFmt w:val="lowerLetter"/>
      <w:lvlText w:val="%2."/>
      <w:lvlJc w:val="left"/>
      <w:pPr>
        <w:ind w:left="1990" w:hanging="360"/>
      </w:pPr>
    </w:lvl>
    <w:lvl w:ilvl="2" w:tplc="0421001B">
      <w:start w:val="1"/>
      <w:numFmt w:val="lowerRoman"/>
      <w:lvlText w:val="%3."/>
      <w:lvlJc w:val="right"/>
      <w:pPr>
        <w:ind w:left="2710" w:hanging="180"/>
      </w:pPr>
    </w:lvl>
    <w:lvl w:ilvl="3" w:tplc="0421000F">
      <w:start w:val="1"/>
      <w:numFmt w:val="decimal"/>
      <w:lvlText w:val="%4."/>
      <w:lvlJc w:val="left"/>
      <w:pPr>
        <w:ind w:left="3430" w:hanging="360"/>
      </w:pPr>
    </w:lvl>
    <w:lvl w:ilvl="4" w:tplc="04210019">
      <w:start w:val="1"/>
      <w:numFmt w:val="lowerLetter"/>
      <w:lvlText w:val="%5."/>
      <w:lvlJc w:val="left"/>
      <w:pPr>
        <w:ind w:left="4150" w:hanging="360"/>
      </w:pPr>
    </w:lvl>
    <w:lvl w:ilvl="5" w:tplc="0421001B">
      <w:start w:val="1"/>
      <w:numFmt w:val="lowerRoman"/>
      <w:lvlText w:val="%6."/>
      <w:lvlJc w:val="right"/>
      <w:pPr>
        <w:ind w:left="4870" w:hanging="180"/>
      </w:pPr>
    </w:lvl>
    <w:lvl w:ilvl="6" w:tplc="0421000F">
      <w:start w:val="1"/>
      <w:numFmt w:val="decimal"/>
      <w:lvlText w:val="%7."/>
      <w:lvlJc w:val="left"/>
      <w:pPr>
        <w:ind w:left="5590" w:hanging="360"/>
      </w:pPr>
    </w:lvl>
    <w:lvl w:ilvl="7" w:tplc="04210019">
      <w:start w:val="1"/>
      <w:numFmt w:val="lowerLetter"/>
      <w:lvlText w:val="%8."/>
      <w:lvlJc w:val="left"/>
      <w:pPr>
        <w:ind w:left="6310" w:hanging="360"/>
      </w:pPr>
    </w:lvl>
    <w:lvl w:ilvl="8" w:tplc="0421001B">
      <w:start w:val="1"/>
      <w:numFmt w:val="lowerRoman"/>
      <w:lvlText w:val="%9."/>
      <w:lvlJc w:val="right"/>
      <w:pPr>
        <w:ind w:left="7030" w:hanging="180"/>
      </w:pPr>
    </w:lvl>
  </w:abstractNum>
  <w:abstractNum w:abstractNumId="12">
    <w:nsid w:val="6EDE1A47"/>
    <w:multiLevelType w:val="hybridMultilevel"/>
    <w:tmpl w:val="747C1970"/>
    <w:lvl w:ilvl="0" w:tplc="04210015">
      <w:start w:val="2"/>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nsid w:val="7DEE5BD5"/>
    <w:multiLevelType w:val="multilevel"/>
    <w:tmpl w:val="885CDCC2"/>
    <w:lvl w:ilvl="0">
      <w:start w:val="2"/>
      <w:numFmt w:val="decimal"/>
      <w:lvlText w:val="%1."/>
      <w:lvlJc w:val="left"/>
      <w:pPr>
        <w:ind w:left="720" w:hanging="360"/>
      </w:pPr>
    </w:lvl>
    <w:lvl w:ilvl="1">
      <w:start w:val="35"/>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01"/>
    <w:rsid w:val="00280D01"/>
    <w:rsid w:val="00301ACF"/>
    <w:rsid w:val="00CF6B4F"/>
    <w:rsid w:val="00F0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85D57-73A3-4B74-8B2D-CB47A6EF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D0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80D01"/>
    <w:rPr>
      <w:color w:val="0000FF"/>
      <w:u w:val="single"/>
    </w:rPr>
  </w:style>
  <w:style w:type="paragraph" w:styleId="BodyText">
    <w:name w:val="Body Text"/>
    <w:basedOn w:val="Normal"/>
    <w:link w:val="BodyTextChar1"/>
    <w:semiHidden/>
    <w:unhideWhenUsed/>
    <w:rsid w:val="00280D01"/>
    <w:pPr>
      <w:spacing w:line="360" w:lineRule="auto"/>
    </w:pPr>
    <w:rPr>
      <w:sz w:val="24"/>
    </w:rPr>
  </w:style>
  <w:style w:type="character" w:customStyle="1" w:styleId="BodyTextChar">
    <w:name w:val="Body Text Char"/>
    <w:basedOn w:val="DefaultParagraphFont"/>
    <w:uiPriority w:val="99"/>
    <w:semiHidden/>
    <w:rsid w:val="00280D01"/>
    <w:rPr>
      <w:rFonts w:ascii="Arial" w:eastAsia="Times New Roman" w:hAnsi="Arial" w:cs="Times New Roman"/>
      <w:szCs w:val="20"/>
    </w:rPr>
  </w:style>
  <w:style w:type="character" w:customStyle="1" w:styleId="ListParagraphChar">
    <w:name w:val="List Paragraph Char"/>
    <w:aliases w:val="Body of text Char,List Paragraph1 Char"/>
    <w:link w:val="ListParagraph"/>
    <w:uiPriority w:val="34"/>
    <w:locked/>
    <w:rsid w:val="00280D01"/>
    <w:rPr>
      <w:rFonts w:ascii="Arial" w:eastAsia="Times New Roman" w:hAnsi="Arial" w:cs="Arial"/>
    </w:rPr>
  </w:style>
  <w:style w:type="paragraph" w:styleId="ListParagraph">
    <w:name w:val="List Paragraph"/>
    <w:aliases w:val="Body of text,List Paragraph1"/>
    <w:basedOn w:val="Normal"/>
    <w:link w:val="ListParagraphChar"/>
    <w:uiPriority w:val="34"/>
    <w:qFormat/>
    <w:rsid w:val="00280D01"/>
    <w:pPr>
      <w:ind w:left="720"/>
      <w:contextualSpacing/>
    </w:pPr>
    <w:rPr>
      <w:rFonts w:cs="Arial"/>
      <w:szCs w:val="22"/>
    </w:rPr>
  </w:style>
  <w:style w:type="paragraph" w:customStyle="1" w:styleId="ColorfulList-Accent11">
    <w:name w:val="Colorful List - Accent 11"/>
    <w:basedOn w:val="Normal"/>
    <w:uiPriority w:val="34"/>
    <w:qFormat/>
    <w:rsid w:val="00280D01"/>
    <w:pPr>
      <w:ind w:left="720"/>
      <w:contextualSpacing/>
      <w:jc w:val="left"/>
    </w:pPr>
    <w:rPr>
      <w:rFonts w:ascii="Times New Roman" w:hAnsi="Times New Roman"/>
      <w:sz w:val="24"/>
      <w:szCs w:val="24"/>
    </w:rPr>
  </w:style>
  <w:style w:type="character" w:customStyle="1" w:styleId="BodyTextChar1">
    <w:name w:val="Body Text Char1"/>
    <w:link w:val="BodyText"/>
    <w:semiHidden/>
    <w:locked/>
    <w:rsid w:val="00280D01"/>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46170">
      <w:bodyDiv w:val="1"/>
      <w:marLeft w:val="0"/>
      <w:marRight w:val="0"/>
      <w:marTop w:val="0"/>
      <w:marBottom w:val="0"/>
      <w:divBdr>
        <w:top w:val="none" w:sz="0" w:space="0" w:color="auto"/>
        <w:left w:val="none" w:sz="0" w:space="0" w:color="auto"/>
        <w:bottom w:val="none" w:sz="0" w:space="0" w:color="auto"/>
        <w:right w:val="none" w:sz="0" w:space="0" w:color="auto"/>
      </w:divBdr>
    </w:div>
    <w:div w:id="815031573">
      <w:bodyDiv w:val="1"/>
      <w:marLeft w:val="0"/>
      <w:marRight w:val="0"/>
      <w:marTop w:val="0"/>
      <w:marBottom w:val="0"/>
      <w:divBdr>
        <w:top w:val="none" w:sz="0" w:space="0" w:color="auto"/>
        <w:left w:val="none" w:sz="0" w:space="0" w:color="auto"/>
        <w:bottom w:val="none" w:sz="0" w:space="0" w:color="auto"/>
        <w:right w:val="none" w:sz="0" w:space="0" w:color="auto"/>
      </w:divBdr>
    </w:div>
    <w:div w:id="112512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2750</Words>
  <Characters>15679</Characters>
  <Application>Microsoft Office Word</Application>
  <DocSecurity>0</DocSecurity>
  <Lines>130</Lines>
  <Paragraphs>36</Paragraphs>
  <ScaleCrop>false</ScaleCrop>
  <Company/>
  <LinksUpToDate>false</LinksUpToDate>
  <CharactersWithSpaces>18393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FKIP Matematika</dc:creator>
  <cp:keywords/>
  <dc:description/>
  <cp:lastModifiedBy>FKIP Matematika</cp:lastModifiedBy>
  <cp:revision>2</cp:revision>
  <dcterms:created xsi:type="dcterms:W3CDTF">2023-12-12T05:13:00Z</dcterms:created>
  <dcterms:modified xsi:type="dcterms:W3CDTF">2023-12-12T05:15:00Z</dcterms:modified>
</cp:coreProperties>
</file>