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F0C62" w14:textId="77777777" w:rsidR="00731EDF" w:rsidRPr="00FC580A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DAFTAR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 PG-PAUD</w:t>
      </w:r>
    </w:p>
    <w:p w14:paraId="0C0AD808" w14:textId="77777777" w:rsidR="00731EDF" w:rsidRPr="00F9426F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170E68E0" w14:textId="77777777" w:rsidR="00731EDF" w:rsidRPr="00B7218C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1EDA152C" w14:textId="77777777" w:rsidR="00731EDF" w:rsidRPr="00F9426F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3" w:type="dxa"/>
        <w:jc w:val="center"/>
        <w:tblLayout w:type="fixed"/>
        <w:tblLook w:val="04A0" w:firstRow="1" w:lastRow="0" w:firstColumn="1" w:lastColumn="0" w:noHBand="0" w:noVBand="1"/>
      </w:tblPr>
      <w:tblGrid>
        <w:gridCol w:w="423"/>
        <w:gridCol w:w="850"/>
        <w:gridCol w:w="2693"/>
        <w:gridCol w:w="1418"/>
        <w:gridCol w:w="1701"/>
        <w:gridCol w:w="1417"/>
        <w:gridCol w:w="3261"/>
        <w:gridCol w:w="1275"/>
        <w:gridCol w:w="1985"/>
      </w:tblGrid>
      <w:tr w:rsidR="00731EDF" w:rsidRPr="00731EDF" w14:paraId="12CB3F14" w14:textId="77777777" w:rsidTr="00731EDF">
        <w:trPr>
          <w:trHeight w:val="563"/>
          <w:tblHeader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F6AEA83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No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3B37FE7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Tahun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83E925E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Nama-nama Dosen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6381E4A2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NIDN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92CF572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lang w:val="en-US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  <w:lang w:val="en-US"/>
              </w:rPr>
              <w:t>Nama-</w:t>
            </w:r>
            <w:proofErr w:type="spellStart"/>
            <w:r w:rsidRPr="00731EDF">
              <w:rPr>
                <w:rFonts w:ascii="Times New Roman" w:eastAsia="Arial" w:hAnsi="Times New Roman" w:cs="Times New Roman"/>
                <w:b/>
                <w:bCs/>
                <w:lang w:val="en-US"/>
              </w:rPr>
              <w:t>nama</w:t>
            </w:r>
            <w:proofErr w:type="spellEnd"/>
            <w:r w:rsidRPr="00731EDF">
              <w:rPr>
                <w:rFonts w:ascii="Times New Roman" w:eastAsia="Arial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731EDF">
              <w:rPr>
                <w:rFonts w:ascii="Times New Roman" w:eastAsia="Arial" w:hAnsi="Times New Roman" w:cs="Times New Roman"/>
                <w:b/>
                <w:bCs/>
                <w:lang w:val="en-US"/>
              </w:rPr>
              <w:t>Mahasiswa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1CD0BAAF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lang w:val="en-US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  <w:lang w:val="en-US"/>
              </w:rPr>
              <w:t>NIM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E967BC2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Judul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E166D16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Sumber Dana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7D63B3E3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Jumlah Dana*</w:t>
            </w:r>
          </w:p>
          <w:p w14:paraId="74F915EE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(dalam Juta Rupiah)</w:t>
            </w:r>
          </w:p>
        </w:tc>
      </w:tr>
      <w:tr w:rsidR="00731EDF" w:rsidRPr="00731EDF" w14:paraId="56377EE5" w14:textId="77777777" w:rsidTr="00731EDF">
        <w:trPr>
          <w:trHeight w:val="80"/>
          <w:tblHeader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3FA03C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5F2D998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(1)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0924DC0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(2)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BD74B3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(3)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32C87A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41B4CD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8C21D6C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(4)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9EFA94C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(5)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A3ECC7B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(6)</w:t>
            </w:r>
          </w:p>
        </w:tc>
      </w:tr>
      <w:tr w:rsidR="00731EDF" w:rsidRPr="00731EDF" w14:paraId="5421B546" w14:textId="77777777" w:rsidTr="00731EDF">
        <w:trPr>
          <w:trHeight w:val="432"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A60DB8" w14:textId="0DFCA1E3" w:rsidR="00731EDF" w:rsidRPr="00830220" w:rsidRDefault="00830220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6922AF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2021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64816C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Susanti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Faipri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Selegi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proofErr w:type="gram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  <w:proofErr w:type="gramEnd"/>
          </w:p>
          <w:p w14:paraId="55C5CAA6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Murjainah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proofErr w:type="gram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  <w:proofErr w:type="gramEnd"/>
          </w:p>
          <w:p w14:paraId="1FFC27E9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Mardiana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 Sari, </w:t>
            </w:r>
            <w:proofErr w:type="spellStart"/>
            <w:proofErr w:type="gram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93D4D0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020904801</w:t>
            </w:r>
          </w:p>
          <w:p w14:paraId="6D57E7C2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062E028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0218048502</w:t>
            </w:r>
          </w:p>
          <w:p w14:paraId="4C3E40E9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0227128401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4D1772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Ayu Wulandari</w:t>
            </w:r>
          </w:p>
          <w:p w14:paraId="27891A00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Popi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Ulandari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B74492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2020143380</w:t>
            </w:r>
          </w:p>
          <w:p w14:paraId="7ECE7552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2019143176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177B44A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31EDF">
              <w:rPr>
                <w:rFonts w:ascii="Times New Roman" w:hAnsi="Times New Roman" w:cs="Times New Roman"/>
                <w:color w:val="000000"/>
              </w:rPr>
              <w:t>MERDEKA BELAJAR: PERSEPSI MAHASISWA UNIVERSITAS PGRI PALEMBANG TERHADAP “HAK BELAJAR TIGA SEMESTER DI LUAR PROGRAM STUDI”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4C4B21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Dana Internal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Kampus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EB1F6F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Rp 3.750.000</w:t>
            </w:r>
          </w:p>
        </w:tc>
      </w:tr>
      <w:tr w:rsidR="00731EDF" w:rsidRPr="00731EDF" w14:paraId="1A8E26B6" w14:textId="77777777" w:rsidTr="00731EDF">
        <w:trPr>
          <w:trHeight w:val="80"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341101" w14:textId="06CFFBA2" w:rsidR="00731EDF" w:rsidRPr="00830220" w:rsidRDefault="00830220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7D0D48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C736CA8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2020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1C3947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Mardiana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 Sari, </w:t>
            </w:r>
            <w:proofErr w:type="spellStart"/>
            <w:proofErr w:type="gram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  <w:proofErr w:type="gramEnd"/>
          </w:p>
          <w:p w14:paraId="4CCE473D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Dr. Darwin Effendi, </w:t>
            </w:r>
            <w:proofErr w:type="spellStart"/>
            <w:proofErr w:type="gram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8FBEF6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0227128401</w:t>
            </w:r>
          </w:p>
          <w:p w14:paraId="459DA800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0225127301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42F086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Gusti Wahyuni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122D6E" w14:textId="56D82F13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2019142032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765AC41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31EDF">
              <w:rPr>
                <w:rFonts w:ascii="Times New Roman" w:hAnsi="Times New Roman" w:cs="Times New Roman"/>
                <w:color w:val="000000"/>
              </w:rPr>
              <w:t>PENGEMBANGAN BAHASA ANAK 1-3 TAHUN- STUDI TINJAUAN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8E048A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Dana Internal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Kampus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51148D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Rp 4.000.000</w:t>
            </w:r>
          </w:p>
        </w:tc>
      </w:tr>
      <w:tr w:rsidR="00731EDF" w:rsidRPr="00731EDF" w14:paraId="07E9E440" w14:textId="77777777" w:rsidTr="00731EDF">
        <w:trPr>
          <w:trHeight w:val="80"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6FE484" w14:textId="1F142F21" w:rsidR="00731EDF" w:rsidRPr="00830220" w:rsidRDefault="00830220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9E71F9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6872504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2020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A3CFD7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Dr. Siti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Rukiyah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proofErr w:type="gram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  <w:proofErr w:type="gramEnd"/>
          </w:p>
          <w:p w14:paraId="6C692639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Mardiana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 Sari, </w:t>
            </w:r>
            <w:proofErr w:type="spellStart"/>
            <w:proofErr w:type="gram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  <w:proofErr w:type="gramEnd"/>
          </w:p>
          <w:p w14:paraId="18EC3E9D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Dr. Yenny Puspita, </w:t>
            </w:r>
            <w:proofErr w:type="spellStart"/>
            <w:proofErr w:type="gram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2AC1B6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0028016501</w:t>
            </w:r>
          </w:p>
          <w:p w14:paraId="15563132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AA08FB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0227128401</w:t>
            </w:r>
          </w:p>
          <w:p w14:paraId="64275967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0007106701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9DA48D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Gelia Eka Putri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BE90C9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2017112092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FC54783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31EDF">
              <w:rPr>
                <w:rFonts w:ascii="Times New Roman" w:hAnsi="Times New Roman" w:cs="Times New Roman"/>
                <w:color w:val="000000"/>
              </w:rPr>
              <w:t>ANALISIS WACANA UNSUR EKSTERNAL PADA FILM BERTEMAKAN WABAH VIRUS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5533EC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Dana Internal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Kampus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B5BB93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Rp 5.000.000</w:t>
            </w:r>
          </w:p>
        </w:tc>
      </w:tr>
    </w:tbl>
    <w:p w14:paraId="3B6B3EBB" w14:textId="77777777" w:rsidR="00731EDF" w:rsidRDefault="00731EDF" w:rsidP="00731EDF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C526969" w14:textId="77777777" w:rsidR="00731EDF" w:rsidRPr="00F9426F" w:rsidRDefault="00731EDF" w:rsidP="00731EDF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20A2984B" w14:textId="77777777" w:rsidR="00731EDF" w:rsidRPr="00F9426F" w:rsidRDefault="00731EDF" w:rsidP="00731EDF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7817C72C" w14:textId="77777777" w:rsidR="00731EDF" w:rsidRPr="00731EDF" w:rsidRDefault="00731EDF" w:rsidP="00731EDF"/>
    <w:sectPr w:rsidR="00731EDF" w:rsidRPr="00731EDF" w:rsidSect="00731EDF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DF"/>
    <w:rsid w:val="00731EDF"/>
    <w:rsid w:val="00830220"/>
    <w:rsid w:val="008E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5EB3B"/>
  <w15:chartTrackingRefBased/>
  <w15:docId w15:val="{B4D4CE3E-7358-4878-9B5C-AB0F87B26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EDF"/>
    <w:pPr>
      <w:spacing w:after="200" w:line="276" w:lineRule="auto"/>
    </w:pPr>
    <w:rPr>
      <w:kern w:val="0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31ED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sus</dc:creator>
  <cp:keywords/>
  <dc:description/>
  <cp:lastModifiedBy>A sus</cp:lastModifiedBy>
  <cp:revision>1</cp:revision>
  <dcterms:created xsi:type="dcterms:W3CDTF">2023-12-18T04:33:00Z</dcterms:created>
  <dcterms:modified xsi:type="dcterms:W3CDTF">2023-12-18T05:34:00Z</dcterms:modified>
</cp:coreProperties>
</file>