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CC559" w14:textId="1F5C8D4A" w:rsidR="00FE2CB9" w:rsidRDefault="0029633B">
      <w:r>
        <w:t>Tabel 3.b.1</w:t>
      </w:r>
    </w:p>
    <w:tbl>
      <w:tblPr>
        <w:tblW w:w="13921" w:type="dxa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"/>
        <w:gridCol w:w="1985"/>
        <w:gridCol w:w="1134"/>
        <w:gridCol w:w="4090"/>
        <w:gridCol w:w="2430"/>
        <w:gridCol w:w="927"/>
        <w:gridCol w:w="976"/>
        <w:gridCol w:w="901"/>
        <w:gridCol w:w="1023"/>
      </w:tblGrid>
      <w:tr w:rsidR="0029633B" w:rsidRPr="0029633B" w14:paraId="5A3A5FDC" w14:textId="77777777" w:rsidTr="00A61029">
        <w:trPr>
          <w:trHeight w:val="477"/>
        </w:trPr>
        <w:tc>
          <w:tcPr>
            <w:tcW w:w="455" w:type="dxa"/>
            <w:vMerge w:val="restart"/>
            <w:shd w:val="clear" w:color="auto" w:fill="D9D9D9"/>
            <w:vAlign w:val="center"/>
          </w:tcPr>
          <w:p w14:paraId="5298BE6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No.</w:t>
            </w:r>
          </w:p>
        </w:tc>
        <w:tc>
          <w:tcPr>
            <w:tcW w:w="1985" w:type="dxa"/>
            <w:vMerge w:val="restart"/>
            <w:shd w:val="clear" w:color="auto" w:fill="D9D9D9"/>
            <w:vAlign w:val="center"/>
          </w:tcPr>
          <w:p w14:paraId="48CD2F1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Nama Dosen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0295402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Bidang Keahlian</w:t>
            </w:r>
          </w:p>
        </w:tc>
        <w:tc>
          <w:tcPr>
            <w:tcW w:w="6520" w:type="dxa"/>
            <w:gridSpan w:val="2"/>
            <w:shd w:val="clear" w:color="auto" w:fill="D9D9D9"/>
            <w:vAlign w:val="center"/>
          </w:tcPr>
          <w:p w14:paraId="32CA0E9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Rekognisi dan</w:t>
            </w: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Bukti</w:t>
            </w:r>
          </w:p>
          <w:p w14:paraId="0C9EF0E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2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Pendukung</w:t>
            </w:r>
            <w:r w:rsidRPr="0029633B">
              <w:rPr>
                <w:rFonts w:ascii="Arial" w:eastAsia="Arial" w:hAnsi="Arial" w:cs="Arial"/>
                <w:b/>
                <w:kern w:val="0"/>
                <w:position w:val="6"/>
                <w:sz w:val="12"/>
                <w:lang w:val="id"/>
                <w14:ligatures w14:val="none"/>
              </w:rPr>
              <w:t>1)</w:t>
            </w:r>
          </w:p>
        </w:tc>
        <w:tc>
          <w:tcPr>
            <w:tcW w:w="2804" w:type="dxa"/>
            <w:gridSpan w:val="3"/>
            <w:shd w:val="clear" w:color="auto" w:fill="D9D9D9"/>
            <w:vAlign w:val="center"/>
          </w:tcPr>
          <w:p w14:paraId="488CBF4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2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Tingkat</w:t>
            </w:r>
            <w:r w:rsidRPr="0029633B">
              <w:rPr>
                <w:rFonts w:ascii="Arial" w:eastAsia="Arial" w:hAnsi="Arial" w:cs="Arial"/>
                <w:b/>
                <w:kern w:val="0"/>
                <w:position w:val="6"/>
                <w:sz w:val="12"/>
                <w:lang w:val="id"/>
                <w14:ligatures w14:val="none"/>
              </w:rPr>
              <w:t>2)</w:t>
            </w:r>
          </w:p>
        </w:tc>
        <w:tc>
          <w:tcPr>
            <w:tcW w:w="1023" w:type="dxa"/>
            <w:vMerge w:val="restart"/>
            <w:shd w:val="clear" w:color="auto" w:fill="D9D9D9"/>
            <w:vAlign w:val="center"/>
          </w:tcPr>
          <w:p w14:paraId="5A93268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Tahun (YYYY)</w:t>
            </w:r>
          </w:p>
        </w:tc>
      </w:tr>
      <w:tr w:rsidR="0029633B" w:rsidRPr="0029633B" w14:paraId="1851D90A" w14:textId="77777777" w:rsidTr="00A61029">
        <w:trPr>
          <w:trHeight w:val="460"/>
        </w:trPr>
        <w:tc>
          <w:tcPr>
            <w:tcW w:w="45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C7C721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D307BF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680FCC3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"/>
                <w:szCs w:val="2"/>
                <w:lang w:val="id"/>
                <w14:ligatures w14:val="none"/>
              </w:rPr>
            </w:pPr>
          </w:p>
        </w:tc>
        <w:tc>
          <w:tcPr>
            <w:tcW w:w="4090" w:type="dxa"/>
            <w:shd w:val="clear" w:color="auto" w:fill="D9D9D9"/>
            <w:vAlign w:val="center"/>
          </w:tcPr>
          <w:p w14:paraId="411ABAB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Rekognisi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3978E82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Bukti Pendukung</w:t>
            </w:r>
          </w:p>
        </w:tc>
        <w:tc>
          <w:tcPr>
            <w:tcW w:w="927" w:type="dxa"/>
            <w:shd w:val="clear" w:color="auto" w:fill="D9D9D9"/>
            <w:vAlign w:val="center"/>
          </w:tcPr>
          <w:p w14:paraId="6E6FD1F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Wilayah</w:t>
            </w:r>
          </w:p>
        </w:tc>
        <w:tc>
          <w:tcPr>
            <w:tcW w:w="976" w:type="dxa"/>
            <w:shd w:val="clear" w:color="auto" w:fill="D9D9D9"/>
            <w:vAlign w:val="center"/>
          </w:tcPr>
          <w:p w14:paraId="52D63BA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Nasional</w:t>
            </w:r>
          </w:p>
        </w:tc>
        <w:tc>
          <w:tcPr>
            <w:tcW w:w="901" w:type="dxa"/>
            <w:shd w:val="clear" w:color="auto" w:fill="D9D9D9"/>
            <w:vAlign w:val="center"/>
          </w:tcPr>
          <w:p w14:paraId="7FBC6B5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Interna-</w:t>
            </w:r>
          </w:p>
          <w:p w14:paraId="7A6E960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8"/>
                <w:lang w:val="id"/>
                <w14:ligatures w14:val="none"/>
              </w:rPr>
              <w:t>sional</w:t>
            </w:r>
          </w:p>
        </w:tc>
        <w:tc>
          <w:tcPr>
            <w:tcW w:w="1023" w:type="dxa"/>
            <w:vMerge/>
            <w:shd w:val="clear" w:color="auto" w:fill="D9D9D9"/>
            <w:vAlign w:val="center"/>
          </w:tcPr>
          <w:p w14:paraId="7F7DCDE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"/>
                <w:szCs w:val="2"/>
                <w:lang w:val="id"/>
                <w14:ligatures w14:val="none"/>
              </w:rPr>
            </w:pPr>
          </w:p>
        </w:tc>
      </w:tr>
      <w:tr w:rsidR="0029633B" w:rsidRPr="0029633B" w14:paraId="6E9BF6A0" w14:textId="77777777" w:rsidTr="00A61029">
        <w:trPr>
          <w:trHeight w:val="184"/>
        </w:trPr>
        <w:tc>
          <w:tcPr>
            <w:tcW w:w="455" w:type="dxa"/>
            <w:tcBorders>
              <w:bottom w:val="single" w:sz="4" w:space="0" w:color="auto"/>
            </w:tcBorders>
            <w:shd w:val="clear" w:color="auto" w:fill="D9D9D9"/>
          </w:tcPr>
          <w:p w14:paraId="1700035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/>
          </w:tcPr>
          <w:p w14:paraId="768BF41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28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</w:tcPr>
          <w:p w14:paraId="72211DD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23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3</w:t>
            </w:r>
          </w:p>
        </w:tc>
        <w:tc>
          <w:tcPr>
            <w:tcW w:w="4090" w:type="dxa"/>
            <w:shd w:val="clear" w:color="auto" w:fill="D9D9D9"/>
          </w:tcPr>
          <w:p w14:paraId="7B83373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22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4</w:t>
            </w:r>
          </w:p>
        </w:tc>
        <w:tc>
          <w:tcPr>
            <w:tcW w:w="2430" w:type="dxa"/>
            <w:shd w:val="clear" w:color="auto" w:fill="D9D9D9"/>
          </w:tcPr>
          <w:p w14:paraId="73EB39E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21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  <w:t>5</w:t>
            </w:r>
          </w:p>
        </w:tc>
        <w:tc>
          <w:tcPr>
            <w:tcW w:w="927" w:type="dxa"/>
            <w:shd w:val="clear" w:color="auto" w:fill="D9D9D9"/>
          </w:tcPr>
          <w:p w14:paraId="221896C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19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6</w:t>
            </w:r>
          </w:p>
        </w:tc>
        <w:tc>
          <w:tcPr>
            <w:tcW w:w="976" w:type="dxa"/>
            <w:shd w:val="clear" w:color="auto" w:fill="D9D9D9"/>
          </w:tcPr>
          <w:p w14:paraId="245C232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before="1" w:after="0" w:line="163" w:lineRule="exact"/>
              <w:ind w:left="23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7</w:t>
            </w:r>
          </w:p>
        </w:tc>
        <w:tc>
          <w:tcPr>
            <w:tcW w:w="901" w:type="dxa"/>
            <w:shd w:val="clear" w:color="auto" w:fill="D9D9D9"/>
          </w:tcPr>
          <w:p w14:paraId="7DBCB1F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before="1" w:after="0" w:line="163" w:lineRule="exact"/>
              <w:ind w:left="8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8</w:t>
            </w:r>
          </w:p>
        </w:tc>
        <w:tc>
          <w:tcPr>
            <w:tcW w:w="1023" w:type="dxa"/>
            <w:shd w:val="clear" w:color="auto" w:fill="D9D9D9"/>
          </w:tcPr>
          <w:p w14:paraId="4B03DF5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64" w:lineRule="exact"/>
              <w:ind w:left="6"/>
              <w:jc w:val="center"/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7"/>
                <w:kern w:val="0"/>
                <w:sz w:val="16"/>
                <w:lang w:val="id"/>
                <w14:ligatures w14:val="none"/>
              </w:rPr>
              <w:t>9</w:t>
            </w:r>
          </w:p>
        </w:tc>
      </w:tr>
      <w:tr w:rsidR="0029633B" w:rsidRPr="0029633B" w14:paraId="12373778" w14:textId="77777777" w:rsidTr="00A61029">
        <w:trPr>
          <w:trHeight w:val="234"/>
        </w:trPr>
        <w:tc>
          <w:tcPr>
            <w:tcW w:w="455" w:type="dxa"/>
          </w:tcPr>
          <w:p w14:paraId="7051592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id"/>
                <w14:ligatures w14:val="none"/>
              </w:rPr>
              <w:t>1</w:t>
            </w:r>
          </w:p>
        </w:tc>
        <w:tc>
          <w:tcPr>
            <w:tcW w:w="1985" w:type="dxa"/>
          </w:tcPr>
          <w:p w14:paraId="7BD5FEE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Emidiana,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5BA1377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52D8BB3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Cs/>
                <w:kern w:val="0"/>
                <w:sz w:val="16"/>
                <w:szCs w:val="16"/>
                <w:shd w:val="clear" w:color="auto" w:fill="FFFFFF"/>
                <w:lang w:val="id"/>
                <w14:ligatures w14:val="none"/>
              </w:rPr>
              <w:t>Section Editor</w:t>
            </w:r>
            <w:r w:rsidRPr="0029633B">
              <w:rPr>
                <w:rFonts w:ascii="Arial" w:eastAsia="Arial" w:hAnsi="Arial" w:cs="Arial"/>
                <w:b/>
                <w:bCs/>
                <w:kern w:val="0"/>
                <w:sz w:val="21"/>
                <w:szCs w:val="21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Jurnal Ampere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4)</w:t>
            </w:r>
          </w:p>
        </w:tc>
        <w:tc>
          <w:tcPr>
            <w:tcW w:w="2430" w:type="dxa"/>
            <w:shd w:val="clear" w:color="auto" w:fill="auto"/>
          </w:tcPr>
          <w:p w14:paraId="5F92628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0DD9B39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73CAD78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47BB610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7A866E0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2016 sd sekarang</w:t>
            </w:r>
          </w:p>
        </w:tc>
      </w:tr>
      <w:tr w:rsidR="0029633B" w:rsidRPr="0029633B" w14:paraId="1FED40AF" w14:textId="77777777" w:rsidTr="00A61029">
        <w:trPr>
          <w:trHeight w:val="234"/>
        </w:trPr>
        <w:tc>
          <w:tcPr>
            <w:tcW w:w="455" w:type="dxa"/>
          </w:tcPr>
          <w:p w14:paraId="6B57AA1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</w:t>
            </w:r>
          </w:p>
        </w:tc>
        <w:tc>
          <w:tcPr>
            <w:tcW w:w="1985" w:type="dxa"/>
          </w:tcPr>
          <w:p w14:paraId="1D24463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Emidiana,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13A65F2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709D5DB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Reviewer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Jurnal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Tekno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Universitas Bina Darma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6)</w:t>
            </w:r>
          </w:p>
        </w:tc>
        <w:tc>
          <w:tcPr>
            <w:tcW w:w="2430" w:type="dxa"/>
            <w:shd w:val="clear" w:color="auto" w:fill="auto"/>
          </w:tcPr>
          <w:p w14:paraId="6020392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4F3E402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222FD29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1FAF9E9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2F63BA4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sd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2023</w:t>
            </w:r>
          </w:p>
        </w:tc>
      </w:tr>
      <w:tr w:rsidR="0029633B" w:rsidRPr="0029633B" w14:paraId="6600B39C" w14:textId="77777777" w:rsidTr="00A61029">
        <w:trPr>
          <w:trHeight w:val="234"/>
        </w:trPr>
        <w:tc>
          <w:tcPr>
            <w:tcW w:w="455" w:type="dxa"/>
          </w:tcPr>
          <w:p w14:paraId="6BD730B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</w:t>
            </w:r>
          </w:p>
        </w:tc>
        <w:tc>
          <w:tcPr>
            <w:tcW w:w="1985" w:type="dxa"/>
          </w:tcPr>
          <w:p w14:paraId="3974F70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Emidiana,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5736C9C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6BE87EA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Tim Ahli Pendirian dan Perubahan Perguruan Tinggi Swasta Penyelenggara Pendidikan Akademik serta Pembukaan dan Perubahan Program Studi Akademik pada Perguruan TInggi</w:t>
            </w:r>
          </w:p>
        </w:tc>
        <w:tc>
          <w:tcPr>
            <w:tcW w:w="2430" w:type="dxa"/>
            <w:shd w:val="clear" w:color="auto" w:fill="auto"/>
          </w:tcPr>
          <w:p w14:paraId="514FF44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SK </w:t>
            </w:r>
            <w:proofErr w:type="spellStart"/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Direktur</w:t>
            </w:r>
            <w:proofErr w:type="spellEnd"/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Kelembagaan</w:t>
            </w:r>
            <w:proofErr w:type="spellEnd"/>
          </w:p>
        </w:tc>
        <w:tc>
          <w:tcPr>
            <w:tcW w:w="927" w:type="dxa"/>
            <w:shd w:val="clear" w:color="auto" w:fill="auto"/>
          </w:tcPr>
          <w:p w14:paraId="035B54B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61CE7D5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49AAA88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330F1E0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</w:t>
            </w:r>
          </w:p>
        </w:tc>
      </w:tr>
      <w:tr w:rsidR="0029633B" w:rsidRPr="0029633B" w14:paraId="3AEB0260" w14:textId="77777777" w:rsidTr="00A61029">
        <w:trPr>
          <w:trHeight w:val="77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3F74E2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7EDA6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8D9B4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9CD6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Asesmen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/ Uji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Kompetensi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AB89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Sertifikat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9866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6D53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DB1A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579B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2020</w:t>
            </w:r>
          </w:p>
        </w:tc>
      </w:tr>
      <w:tr w:rsidR="0029633B" w:rsidRPr="0029633B" w14:paraId="53EEE78A" w14:textId="77777777" w:rsidTr="00A61029">
        <w:trPr>
          <w:trHeight w:val="221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64C6ECB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E754D5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255A1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E5A3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Keselamatan dan kesehatan Kerja (K3)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7770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SK Kementerian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Ketenagakerjaan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RI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DFE0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6BB5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4CE06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A92C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2020</w:t>
            </w:r>
          </w:p>
        </w:tc>
      </w:tr>
      <w:tr w:rsidR="0029633B" w:rsidRPr="0029633B" w14:paraId="289E364B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0F3578F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6E81C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75BEA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bottom w:val="single" w:sz="4" w:space="0" w:color="auto"/>
            </w:tcBorders>
            <w:shd w:val="clear" w:color="auto" w:fill="auto"/>
          </w:tcPr>
          <w:p w14:paraId="5B1F12A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 xml:space="preserve">Pengurus Cabang PII Kota Palembang Sumatera Selatan 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14:paraId="521CA88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Surat Keputusan Pengurus Pusat PII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14:paraId="30792A0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</w:tcPr>
          <w:p w14:paraId="334E9EE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auto"/>
          </w:tcPr>
          <w:p w14:paraId="6A337CA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</w:tcPr>
          <w:p w14:paraId="5442FAD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2020/2023</w:t>
            </w:r>
          </w:p>
        </w:tc>
      </w:tr>
      <w:tr w:rsidR="0029633B" w:rsidRPr="0029633B" w14:paraId="0DF1D3F4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58959E7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ECC5B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6A0E2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E57D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/ konsultan Pembangunan Rumah Sakit Umum Daerah Sekayu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DCE1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Referensi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Kerja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RSUD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Sekayu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83EA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8F8B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97E9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A0F1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3B867B0C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115CEF0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4A28D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0DCFB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78DB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Elektrikal Proyek Pembangunan lanjutan RSUD siti Fatimah Sumatera selatan Tahap IX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5136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Keterangan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Badan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Layanan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umum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Daerah RSUD Siti Fatimah Palembang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53EE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B663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CD8D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89FC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739ED7A5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312B487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87AD2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0BC78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17B2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Asisten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manager 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pembangunan</w:t>
            </w:r>
            <w:proofErr w:type="spellEnd"/>
            <w:proofErr w:type="gram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dan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Pemasangan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Gardu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Induk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D5D9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Sertifikat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CDB1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F2FF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012B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BA7B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2E4BB422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2FC3DAE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7B2142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BC118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86CF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Asisten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manager 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pembangunan</w:t>
            </w:r>
            <w:proofErr w:type="spellEnd"/>
            <w:proofErr w:type="gram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dan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Pemasangan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Distribusi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Tenaga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listrik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TM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7FC5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Sertifikat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7940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7B4C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E17A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EE6D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6EA1FB83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294A3BE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E874D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D836B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83B6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Asesor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Kompetensi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Muda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Distribusi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Tenaga Listrik.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B193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Sertifikat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2003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ECCD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4469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3FDF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17F9C207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573ABF2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C54BD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FA26F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547E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Tenaga Ahli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Mekanikal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dan Plumbing (MEP) Pembangunan dan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Pengadaan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Utilitas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UPTUPBJJ-UT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4BDB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Keterangan</w:t>
            </w:r>
            <w:proofErr w:type="spellEnd"/>
          </w:p>
          <w:p w14:paraId="4F3EE9E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0F7D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1160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C5D37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F6C4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2021</w:t>
            </w:r>
          </w:p>
        </w:tc>
      </w:tr>
      <w:tr w:rsidR="0029633B" w:rsidRPr="0029633B" w14:paraId="38EB0848" w14:textId="77777777" w:rsidTr="00A61029">
        <w:trPr>
          <w:trHeight w:val="234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63953F0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FA03AD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FD827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shd w:val="clear" w:color="auto" w:fill="auto"/>
          </w:tcPr>
          <w:p w14:paraId="4883434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Tenaga Ahli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Mekanika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Elektrikal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Pekerjaan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Pembangunan Gedung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Laboratorium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dan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Bengkel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E2</w:t>
            </w:r>
          </w:p>
        </w:tc>
        <w:tc>
          <w:tcPr>
            <w:tcW w:w="2430" w:type="dxa"/>
            <w:shd w:val="clear" w:color="auto" w:fill="auto"/>
          </w:tcPr>
          <w:p w14:paraId="6EB90D9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 xml:space="preserve">Surat Keterangan </w:t>
            </w:r>
          </w:p>
        </w:tc>
        <w:tc>
          <w:tcPr>
            <w:tcW w:w="927" w:type="dxa"/>
            <w:shd w:val="clear" w:color="auto" w:fill="auto"/>
          </w:tcPr>
          <w:p w14:paraId="4C4ABA3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69D7771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0A01CC9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0213492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2022</w:t>
            </w:r>
          </w:p>
        </w:tc>
      </w:tr>
      <w:tr w:rsidR="0029633B" w:rsidRPr="0029633B" w14:paraId="6E86E969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2BA9903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0D971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695D4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BB75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Tenaga Ahli Mekanikal Elektrikal Plumbing Perencanaan Pembangunan PasarKuto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267DC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Tugas Dinas Pekerjaan Umum dan Penataan ruang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4BD4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CDE8D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69715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EFC0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782FF7B5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8B557A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FF195D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0E149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9141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Tenaga Ahli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Mekanikal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Elektrikal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Plumbing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Perencanaan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Renovas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Gedung  Pasar</w:t>
            </w:r>
            <w:proofErr w:type="gram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16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570E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Tugas Dinas Pekerjaan Umum dan Penataan ruang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93BF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F2C3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0ACA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D292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48D4760F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633ECC5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3233E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FDAF8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4D2F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Tenaga Ahli Listrik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Konsultan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Pembangunan Gedung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Mapolda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Sumsel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Tahap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II T.A 2021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F568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Referensi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Kerja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672D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0BC7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AB53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7ABB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0D4E3DD4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19C1F5B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FC464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20A84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44BC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 xml:space="preserve">Tenaga Ahli MEP Pembangunan RSUD Provinsi Sumatera Selatan tahap VIII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C4D5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 xml:space="preserve">Surat Referensi Kerja Dinas Kesehatan Palembang 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0BF7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6E8B3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1D1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8E03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0AFFAB38" w14:textId="77777777" w:rsidTr="00A61029">
        <w:trPr>
          <w:trHeight w:val="371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0DA6A91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DB0836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AD25C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E778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Ketua Umum Asosiasi Kontraktor listrik dan Mekanika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8CD0D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Keputusan Asosiasi Kontraktor Listrik dan Mekanikal Indonesia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4643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4FD2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087F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D4E4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435FF481" w14:textId="77777777" w:rsidTr="00A61029">
        <w:trPr>
          <w:trHeight w:val="234"/>
        </w:trPr>
        <w:tc>
          <w:tcPr>
            <w:tcW w:w="455" w:type="dxa"/>
          </w:tcPr>
          <w:p w14:paraId="0D583F2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19</w:t>
            </w:r>
          </w:p>
        </w:tc>
        <w:tc>
          <w:tcPr>
            <w:tcW w:w="1985" w:type="dxa"/>
          </w:tcPr>
          <w:p w14:paraId="0D7AF99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Nita Nurdiana,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41C68B9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78E7243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Editor in Chief Jurnal Ampere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4)</w:t>
            </w:r>
          </w:p>
        </w:tc>
        <w:tc>
          <w:tcPr>
            <w:tcW w:w="2430" w:type="dxa"/>
            <w:shd w:val="clear" w:color="auto" w:fill="auto"/>
          </w:tcPr>
          <w:p w14:paraId="5664F01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795BF02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571A13A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1E70490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54AE723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2016 sd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2023</w:t>
            </w:r>
          </w:p>
        </w:tc>
      </w:tr>
      <w:tr w:rsidR="0029633B" w:rsidRPr="0029633B" w14:paraId="00D92664" w14:textId="77777777" w:rsidTr="00A61029">
        <w:trPr>
          <w:trHeight w:val="234"/>
        </w:trPr>
        <w:tc>
          <w:tcPr>
            <w:tcW w:w="455" w:type="dxa"/>
          </w:tcPr>
          <w:p w14:paraId="5333DAD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20</w:t>
            </w:r>
          </w:p>
        </w:tc>
        <w:tc>
          <w:tcPr>
            <w:tcW w:w="1985" w:type="dxa"/>
          </w:tcPr>
          <w:p w14:paraId="076066F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Nita Nurdiana,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185AF64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74A71F3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Reviewer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Jurnal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Teknik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Elektro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Universitas Palembang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5)</w:t>
            </w:r>
          </w:p>
        </w:tc>
        <w:tc>
          <w:tcPr>
            <w:tcW w:w="2430" w:type="dxa"/>
            <w:shd w:val="clear" w:color="auto" w:fill="auto"/>
          </w:tcPr>
          <w:p w14:paraId="4A6572D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30F4B27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366EACA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4EE2A2C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678BFF9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sd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2023</w:t>
            </w:r>
          </w:p>
        </w:tc>
      </w:tr>
      <w:tr w:rsidR="0029633B" w:rsidRPr="0029633B" w14:paraId="7AD1818B" w14:textId="77777777" w:rsidTr="00A61029">
        <w:trPr>
          <w:trHeight w:val="234"/>
        </w:trPr>
        <w:tc>
          <w:tcPr>
            <w:tcW w:w="455" w:type="dxa"/>
          </w:tcPr>
          <w:p w14:paraId="25A2785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21</w:t>
            </w:r>
          </w:p>
        </w:tc>
        <w:tc>
          <w:tcPr>
            <w:tcW w:w="1985" w:type="dxa"/>
          </w:tcPr>
          <w:p w14:paraId="64EF42F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Nita Nurdiana,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49E8431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6E62FDE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Reviewer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Jurnal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Tekno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Universitas Bina Darma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6)</w:t>
            </w:r>
          </w:p>
        </w:tc>
        <w:tc>
          <w:tcPr>
            <w:tcW w:w="2430" w:type="dxa"/>
            <w:shd w:val="clear" w:color="auto" w:fill="auto"/>
          </w:tcPr>
          <w:p w14:paraId="66B48A3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372782C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01D1C10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66E5DE4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1B8C923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 sd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2023</w:t>
            </w:r>
          </w:p>
        </w:tc>
      </w:tr>
      <w:tr w:rsidR="0029633B" w:rsidRPr="0029633B" w14:paraId="50816948" w14:textId="77777777" w:rsidTr="00A61029">
        <w:trPr>
          <w:trHeight w:val="234"/>
        </w:trPr>
        <w:tc>
          <w:tcPr>
            <w:tcW w:w="455" w:type="dxa"/>
          </w:tcPr>
          <w:p w14:paraId="5263BB9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22</w:t>
            </w:r>
          </w:p>
        </w:tc>
        <w:tc>
          <w:tcPr>
            <w:tcW w:w="1985" w:type="dxa"/>
          </w:tcPr>
          <w:p w14:paraId="572060B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Nita Nurdiana,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ST,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102AB2D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Teknik Elektro</w:t>
            </w:r>
          </w:p>
        </w:tc>
        <w:tc>
          <w:tcPr>
            <w:tcW w:w="4090" w:type="dxa"/>
            <w:shd w:val="clear" w:color="auto" w:fill="auto"/>
          </w:tcPr>
          <w:p w14:paraId="511C50C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lang w:val="id"/>
                <w14:ligatures w14:val="none"/>
              </w:rPr>
              <w:t>Sebagai Pemateri Kegiatan Sosialisasi Perubahan Pedoman Akreditasi Jurnal Ilmiah Nasional</w:t>
            </w:r>
          </w:p>
        </w:tc>
        <w:tc>
          <w:tcPr>
            <w:tcW w:w="2430" w:type="dxa"/>
            <w:shd w:val="clear" w:color="auto" w:fill="auto"/>
          </w:tcPr>
          <w:p w14:paraId="4652C3B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Sertifikat</w:t>
            </w:r>
          </w:p>
        </w:tc>
        <w:tc>
          <w:tcPr>
            <w:tcW w:w="927" w:type="dxa"/>
            <w:shd w:val="clear" w:color="auto" w:fill="auto"/>
          </w:tcPr>
          <w:p w14:paraId="702C42B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6D092A0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139DE83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2BE3780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7E6010FC" w14:textId="77777777" w:rsidTr="00A61029">
        <w:trPr>
          <w:trHeight w:val="70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0FB0D1D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6EE10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BC6F2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2588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 xml:space="preserve">Profesi Ahli (MEP) Kota Palembang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A459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SK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Walikota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Palembang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1BE3C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E3F2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9B0B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DCF8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19B80B2A" w14:textId="77777777" w:rsidTr="00A61029">
        <w:trPr>
          <w:trHeight w:val="70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6789FB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94E9C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DA5D0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EA8A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 xml:space="preserve">Tenaga Ahli Elektrikal Konstruksi Bangunan Gedung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A19B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Sertifikat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8662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3D19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D600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8FCD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730AAE0F" w14:textId="77777777" w:rsidTr="00A61029">
        <w:trPr>
          <w:trHeight w:val="7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490FBE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1DEA1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A9A41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98B6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MEP Konsultan Pengawas pada Pekerjaan Pembangunan Rumah Negara SATBRIMOB Kab.PALI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5E85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Referensi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Kerja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EA64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E8BE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9CBA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76C8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7E1304A7" w14:textId="77777777" w:rsidTr="00A61029">
        <w:trPr>
          <w:trHeight w:val="282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7BC478C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5B13F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1A775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1722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Editorial Team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Jurnal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Surya Energy Program Studi Teknik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Elektro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universitas Muhammadiyah Palembang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49CA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Tugas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9A64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BED6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F171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6485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49B874E4" w14:textId="77777777" w:rsidTr="00A61029">
        <w:trPr>
          <w:trHeight w:val="73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3AA677F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5473B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8873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8A20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Asesor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Kompetensi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Distribusi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Madya APEI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D885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Perintah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Tugas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5481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BF1F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FBAB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A30A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2022</w:t>
            </w:r>
          </w:p>
        </w:tc>
      </w:tr>
      <w:tr w:rsidR="0029633B" w:rsidRPr="0029633B" w14:paraId="71FD8086" w14:textId="77777777" w:rsidTr="00A61029">
        <w:trPr>
          <w:trHeight w:val="234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46937F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3945F6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1D1BD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shd w:val="clear" w:color="auto" w:fill="auto"/>
          </w:tcPr>
          <w:p w14:paraId="7DC1884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Tim Profesi Ahli Penilaian Konsultasi permohonan persetujuan bagunan Gedung PT Mega DWI SARI.</w:t>
            </w:r>
          </w:p>
        </w:tc>
        <w:tc>
          <w:tcPr>
            <w:tcW w:w="2430" w:type="dxa"/>
            <w:shd w:val="clear" w:color="auto" w:fill="auto"/>
          </w:tcPr>
          <w:p w14:paraId="0496EE9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undangan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Penilai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Konsultasi</w:t>
            </w:r>
            <w:proofErr w:type="spellEnd"/>
          </w:p>
        </w:tc>
        <w:tc>
          <w:tcPr>
            <w:tcW w:w="927" w:type="dxa"/>
            <w:shd w:val="clear" w:color="auto" w:fill="auto"/>
          </w:tcPr>
          <w:p w14:paraId="2D4B804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4485F05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61617EA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74440EE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20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23</w:t>
            </w:r>
          </w:p>
        </w:tc>
      </w:tr>
      <w:tr w:rsidR="0029633B" w:rsidRPr="0029633B" w14:paraId="6852D739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25387A3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B521E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E1EB1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595B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Pemeriksaan Teknis Lapangan gedung Universitas Terbuka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DB10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Tugas Dinas Pekerjaan Umum dan Penataan ruang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E074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A1A8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9019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FC9F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5D64F78B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D179A2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81619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8AE4F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F515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Tenaga Ahli Pemeriksaan Teknis Lapangan / verivikasi lapangan SPBU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F6BF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Tugas Dinas Pekerjaan Umum dan Penataan ruang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EA18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48737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3776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7661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4C9C3072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0579724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20EA8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D1F86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2C26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 xml:space="preserve">Tenaga Ahli Pemeriksaan Teknis Lapangan gedung SMA IT Harapan Mulia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904D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Surat Tugas Dinas Pekerjaan Umum dan Penataan ruang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ABB7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7841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39D2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1CF5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66405ACC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1EFB583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73DE7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297231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E6CD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Profesi Ahli (MEP) Kabupaten Ogan Komering Ulu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1251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SK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Bupati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OKU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84EF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A9714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28DF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D235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0A9F1DB2" w14:textId="77777777" w:rsidTr="00A61029">
        <w:trPr>
          <w:trHeight w:val="85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4DE840C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0A68D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63CED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257A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Profesi Ahli (MEP) Kabupaten Musi Banyuasin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8B9A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SK </w:t>
            </w:r>
            <w:proofErr w:type="spellStart"/>
            <w:proofErr w:type="gram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Bupati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Banyuasin</w:t>
            </w:r>
            <w:proofErr w:type="spellEnd"/>
            <w:proofErr w:type="gram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7AA7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C36CC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1B89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3213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0DF737AF" w14:textId="77777777" w:rsidTr="00A61029">
        <w:trPr>
          <w:trHeight w:val="70"/>
        </w:trPr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14:paraId="1542E4C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50234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65307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01BD8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Pemeriksa Ahli Teknis Lapangan pembangunan Gedung Hotel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155A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Surat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Tugas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112C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983C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23BD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DB3C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4EDE15A5" w14:textId="77777777" w:rsidTr="00A61029">
        <w:trPr>
          <w:trHeight w:val="216"/>
        </w:trPr>
        <w:tc>
          <w:tcPr>
            <w:tcW w:w="455" w:type="dxa"/>
            <w:tcBorders>
              <w:top w:val="single" w:sz="4" w:space="0" w:color="auto"/>
            </w:tcBorders>
          </w:tcPr>
          <w:p w14:paraId="601FEC3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3B7052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4D81F5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F7736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fi-FI"/>
                <w14:ligatures w14:val="none"/>
              </w:rPr>
              <w:t>Narasumber Kegiatan Pelatihan Standarisasi Penyusun Dokumen Perencanaan Bangunan Gedung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D18F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Undangan</w:t>
            </w:r>
            <w:proofErr w:type="spellEnd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Narasumber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3F7CD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64A2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80D2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DF147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2023</w:t>
            </w:r>
          </w:p>
        </w:tc>
      </w:tr>
      <w:tr w:rsidR="0029633B" w:rsidRPr="0029633B" w14:paraId="211A608E" w14:textId="77777777" w:rsidTr="00A61029">
        <w:trPr>
          <w:trHeight w:val="234"/>
        </w:trPr>
        <w:tc>
          <w:tcPr>
            <w:tcW w:w="455" w:type="dxa"/>
          </w:tcPr>
          <w:p w14:paraId="38F1478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194" w:lineRule="exact"/>
              <w:jc w:val="center"/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w w:val="90"/>
                <w:kern w:val="0"/>
                <w:sz w:val="16"/>
                <w:szCs w:val="16"/>
                <w:lang w:val="en-US"/>
                <w14:ligatures w14:val="none"/>
              </w:rPr>
              <w:t>36</w:t>
            </w:r>
          </w:p>
        </w:tc>
        <w:tc>
          <w:tcPr>
            <w:tcW w:w="1985" w:type="dxa"/>
          </w:tcPr>
          <w:p w14:paraId="1B514E0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Ir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 xml:space="preserve">. M. Saleh Al Amin, </w:t>
            </w: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  <w:t>MT</w:t>
            </w:r>
          </w:p>
        </w:tc>
        <w:tc>
          <w:tcPr>
            <w:tcW w:w="1134" w:type="dxa"/>
          </w:tcPr>
          <w:p w14:paraId="192A0E9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  <w:t>Elektroteknik</w:t>
            </w:r>
          </w:p>
        </w:tc>
        <w:tc>
          <w:tcPr>
            <w:tcW w:w="4090" w:type="dxa"/>
            <w:shd w:val="clear" w:color="auto" w:fill="auto"/>
          </w:tcPr>
          <w:p w14:paraId="7D7DD632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bCs/>
                <w:kern w:val="0"/>
                <w:sz w:val="16"/>
                <w:szCs w:val="16"/>
                <w:shd w:val="clear" w:color="auto" w:fill="FFFFFF"/>
                <w:lang w:val="id"/>
                <w14:ligatures w14:val="none"/>
              </w:rPr>
              <w:t>Section Editor</w:t>
            </w:r>
            <w:r w:rsidRPr="0029633B">
              <w:rPr>
                <w:rFonts w:ascii="Arial" w:eastAsia="Arial" w:hAnsi="Arial" w:cs="Arial"/>
                <w:b/>
                <w:bCs/>
                <w:kern w:val="0"/>
                <w:sz w:val="21"/>
                <w:szCs w:val="21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>Jurnal Ampere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Terakreditasi</w:t>
            </w:r>
            <w:proofErr w:type="spellEnd"/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Sinta 4)</w:t>
            </w:r>
          </w:p>
        </w:tc>
        <w:tc>
          <w:tcPr>
            <w:tcW w:w="2430" w:type="dxa"/>
            <w:shd w:val="clear" w:color="auto" w:fill="auto"/>
          </w:tcPr>
          <w:p w14:paraId="5F8F303A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Calibri" w:hAnsi="Arial" w:cs="Arial"/>
                <w:kern w:val="0"/>
                <w:sz w:val="16"/>
                <w:szCs w:val="16"/>
                <w:lang w:val="en-US"/>
                <w14:ligatures w14:val="none"/>
              </w:rPr>
              <w:t>SK Dekan</w:t>
            </w:r>
          </w:p>
        </w:tc>
        <w:tc>
          <w:tcPr>
            <w:tcW w:w="927" w:type="dxa"/>
            <w:shd w:val="clear" w:color="auto" w:fill="auto"/>
          </w:tcPr>
          <w:p w14:paraId="133A08D9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976" w:type="dxa"/>
            <w:shd w:val="clear" w:color="auto" w:fill="auto"/>
          </w:tcPr>
          <w:p w14:paraId="34723643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V</w:t>
            </w:r>
          </w:p>
        </w:tc>
        <w:tc>
          <w:tcPr>
            <w:tcW w:w="901" w:type="dxa"/>
            <w:shd w:val="clear" w:color="auto" w:fill="auto"/>
          </w:tcPr>
          <w:p w14:paraId="1C98827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auto"/>
          </w:tcPr>
          <w:p w14:paraId="21D26FDE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id"/>
                <w14:ligatures w14:val="none"/>
              </w:rPr>
              <w:t xml:space="preserve">2016 sd </w:t>
            </w:r>
            <w:r w:rsidRPr="0029633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2023</w:t>
            </w:r>
          </w:p>
        </w:tc>
      </w:tr>
      <w:tr w:rsidR="0029633B" w:rsidRPr="0029633B" w14:paraId="4D3D0A8B" w14:textId="77777777" w:rsidTr="00A61029">
        <w:trPr>
          <w:trHeight w:val="239"/>
        </w:trPr>
        <w:tc>
          <w:tcPr>
            <w:tcW w:w="10094" w:type="dxa"/>
            <w:gridSpan w:val="5"/>
          </w:tcPr>
          <w:p w14:paraId="0BF6F750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06" w:lineRule="exact"/>
              <w:jc w:val="center"/>
              <w:rPr>
                <w:rFonts w:ascii="Arial" w:eastAsia="Arial" w:hAnsi="Arial" w:cs="Arial"/>
                <w:b/>
                <w:kern w:val="0"/>
                <w:sz w:val="16"/>
                <w:szCs w:val="16"/>
                <w:lang w:val="id"/>
                <w14:ligatures w14:val="none"/>
              </w:rPr>
            </w:pPr>
            <w:r w:rsidRPr="0029633B">
              <w:rPr>
                <w:rFonts w:ascii="Arial" w:eastAsia="Arial" w:hAnsi="Arial" w:cs="Arial"/>
                <w:b/>
                <w:kern w:val="0"/>
                <w:sz w:val="16"/>
                <w:szCs w:val="16"/>
                <w:lang w:val="id"/>
                <w14:ligatures w14:val="none"/>
              </w:rPr>
              <w:t>Jumlah</w:t>
            </w:r>
          </w:p>
        </w:tc>
        <w:tc>
          <w:tcPr>
            <w:tcW w:w="927" w:type="dxa"/>
          </w:tcPr>
          <w:p w14:paraId="1C7A75BB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-ID"/>
                <w14:ligatures w14:val="none"/>
              </w:rPr>
            </w:pPr>
          </w:p>
        </w:tc>
        <w:tc>
          <w:tcPr>
            <w:tcW w:w="976" w:type="dxa"/>
          </w:tcPr>
          <w:p w14:paraId="21034D38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29633B">
              <w:rPr>
                <w:rFonts w:ascii="Arial" w:eastAsia="Arial" w:hAnsi="Arial" w:cs="Arial"/>
                <w:kern w:val="0"/>
                <w:sz w:val="16"/>
                <w:szCs w:val="16"/>
                <w:lang w:val="en-US"/>
                <w14:ligatures w14:val="none"/>
              </w:rPr>
              <w:t>32</w:t>
            </w:r>
          </w:p>
        </w:tc>
        <w:tc>
          <w:tcPr>
            <w:tcW w:w="901" w:type="dxa"/>
          </w:tcPr>
          <w:p w14:paraId="16B61F5C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  <w:tc>
          <w:tcPr>
            <w:tcW w:w="1023" w:type="dxa"/>
            <w:shd w:val="clear" w:color="auto" w:fill="BBBBBB"/>
          </w:tcPr>
          <w:p w14:paraId="63DDC0DF" w14:textId="77777777" w:rsidR="0029633B" w:rsidRPr="0029633B" w:rsidRDefault="0029633B" w:rsidP="0029633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6"/>
                <w:szCs w:val="16"/>
                <w:lang w:val="id"/>
                <w14:ligatures w14:val="none"/>
              </w:rPr>
            </w:pPr>
          </w:p>
        </w:tc>
      </w:tr>
    </w:tbl>
    <w:p w14:paraId="125BE13D" w14:textId="77777777" w:rsidR="0029633B" w:rsidRDefault="0029633B"/>
    <w:sectPr w:rsidR="0029633B" w:rsidSect="002963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3B"/>
    <w:rsid w:val="0029633B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9B59C"/>
  <w15:chartTrackingRefBased/>
  <w15:docId w15:val="{E7CB6EB2-C28A-4E45-8A59-E2D8E0FB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2023-12-15T23:26:00Z</dcterms:created>
  <dcterms:modified xsi:type="dcterms:W3CDTF">2023-12-15T23:27:00Z</dcterms:modified>
</cp:coreProperties>
</file>